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186F0" w14:textId="77777777" w:rsidR="00AB4544" w:rsidRPr="00C83D0B" w:rsidRDefault="00AB4544">
      <w:pPr>
        <w:jc w:val="center"/>
        <w:rPr>
          <w:rFonts w:ascii="Arial" w:eastAsia="Trebuchet MS" w:hAnsi="Arial" w:cs="Arial"/>
          <w:b/>
          <w:bCs/>
          <w:sz w:val="24"/>
          <w:szCs w:val="24"/>
          <w:lang w:val="en-GB"/>
        </w:rPr>
      </w:pPr>
    </w:p>
    <w:p w14:paraId="2F2264BA" w14:textId="77777777" w:rsidR="00AB4544" w:rsidRPr="00C83D0B" w:rsidRDefault="00AB4544">
      <w:pPr>
        <w:jc w:val="center"/>
        <w:rPr>
          <w:rFonts w:ascii="Arial" w:eastAsia="Trebuchet MS" w:hAnsi="Arial" w:cs="Arial"/>
          <w:b/>
          <w:bCs/>
          <w:sz w:val="24"/>
          <w:szCs w:val="24"/>
          <w:lang w:val="en-GB"/>
        </w:rPr>
      </w:pPr>
    </w:p>
    <w:p w14:paraId="557F0E9B" w14:textId="77777777" w:rsidR="005A6492" w:rsidRPr="00C83D0B" w:rsidRDefault="005A6492" w:rsidP="001663DA">
      <w:pPr>
        <w:rPr>
          <w:rFonts w:ascii="Arial" w:hAnsi="Arial" w:cs="Arial"/>
          <w:bCs/>
          <w:sz w:val="52"/>
          <w:szCs w:val="52"/>
          <w:lang w:val="en-GB"/>
        </w:rPr>
      </w:pPr>
    </w:p>
    <w:p w14:paraId="066044C0" w14:textId="77777777" w:rsidR="005A6492" w:rsidRPr="00C83D0B" w:rsidRDefault="005A6492" w:rsidP="001663DA">
      <w:pPr>
        <w:rPr>
          <w:rFonts w:ascii="Arial" w:hAnsi="Arial" w:cs="Arial"/>
          <w:bCs/>
          <w:sz w:val="52"/>
          <w:szCs w:val="52"/>
          <w:lang w:val="en-GB"/>
        </w:rPr>
      </w:pPr>
    </w:p>
    <w:p w14:paraId="363A3791" w14:textId="77777777" w:rsidR="001663DA" w:rsidRPr="00C83D0B" w:rsidRDefault="001663DA" w:rsidP="001663DA">
      <w:pPr>
        <w:rPr>
          <w:rFonts w:ascii="Arial" w:eastAsia="Trebuchet MS" w:hAnsi="Arial" w:cs="Arial"/>
          <w:bCs/>
          <w:sz w:val="52"/>
          <w:szCs w:val="52"/>
          <w:lang w:val="en-GB"/>
        </w:rPr>
      </w:pPr>
      <w:r w:rsidRPr="00C83D0B">
        <w:rPr>
          <w:rFonts w:ascii="Arial" w:hAnsi="Arial" w:cs="Arial"/>
          <w:bCs/>
          <w:sz w:val="52"/>
          <w:szCs w:val="52"/>
          <w:lang w:val="en-GB"/>
        </w:rPr>
        <w:t>Director of Educatio</w:t>
      </w:r>
      <w:r w:rsidRPr="00E65517">
        <w:rPr>
          <w:rFonts w:ascii="Arial" w:hAnsi="Arial" w:cs="Arial"/>
          <w:spacing w:val="40"/>
          <w:sz w:val="52"/>
          <w:szCs w:val="52"/>
          <w:lang w:val="en-GB"/>
        </w:rPr>
        <w:t>n</w:t>
      </w:r>
      <w:r w:rsidRPr="001A6E7E">
        <w:rPr>
          <w:rFonts w:ascii="Arial" w:hAnsi="Arial" w:cs="Arial"/>
          <w:spacing w:val="40"/>
          <w:sz w:val="52"/>
          <w:szCs w:val="52"/>
          <w:lang w:val="en-GB"/>
        </w:rPr>
        <w:t>/</w:t>
      </w:r>
      <w:r w:rsidRPr="00C83D0B">
        <w:rPr>
          <w:rFonts w:ascii="Arial" w:hAnsi="Arial" w:cs="Arial"/>
          <w:bCs/>
          <w:sz w:val="52"/>
          <w:szCs w:val="52"/>
          <w:lang w:val="en-GB"/>
        </w:rPr>
        <w:t>Deputy CEO</w:t>
      </w:r>
    </w:p>
    <w:p w14:paraId="727289E4" w14:textId="77777777" w:rsidR="001663DA" w:rsidRPr="00C83D0B" w:rsidRDefault="001663DA" w:rsidP="001663DA">
      <w:pPr>
        <w:rPr>
          <w:rFonts w:ascii="Arial" w:hAnsi="Arial" w:cs="Arial"/>
          <w:b/>
          <w:bCs/>
          <w:sz w:val="44"/>
          <w:szCs w:val="44"/>
          <w:lang w:val="en-GB"/>
        </w:rPr>
      </w:pPr>
    </w:p>
    <w:p w14:paraId="2F20F653" w14:textId="77777777" w:rsidR="005A6492" w:rsidRPr="00C83D0B" w:rsidRDefault="005A6492" w:rsidP="001663DA">
      <w:pPr>
        <w:rPr>
          <w:rFonts w:ascii="Arial" w:hAnsi="Arial" w:cs="Arial"/>
          <w:bCs/>
          <w:color w:val="EB6E05"/>
          <w:sz w:val="44"/>
          <w:szCs w:val="44"/>
          <w:lang w:val="en-GB"/>
        </w:rPr>
      </w:pPr>
    </w:p>
    <w:p w14:paraId="1E96A9CB" w14:textId="77777777" w:rsidR="00AB1E68" w:rsidRPr="00C83D0B" w:rsidRDefault="001663DA" w:rsidP="001663DA">
      <w:pPr>
        <w:rPr>
          <w:rFonts w:ascii="Arial" w:eastAsia="Trebuchet MS" w:hAnsi="Arial" w:cs="Arial"/>
          <w:b/>
          <w:bCs/>
          <w:sz w:val="44"/>
          <w:szCs w:val="44"/>
          <w:lang w:val="en-GB"/>
        </w:rPr>
      </w:pPr>
      <w:r w:rsidRPr="00C83D0B">
        <w:rPr>
          <w:rFonts w:ascii="Arial" w:hAnsi="Arial" w:cs="Arial"/>
          <w:bCs/>
          <w:color w:val="EB6E05"/>
          <w:sz w:val="44"/>
          <w:szCs w:val="44"/>
          <w:lang w:val="en-GB"/>
        </w:rPr>
        <w:t>Candidate Information Pack</w:t>
      </w:r>
      <w:r w:rsidRPr="00C83D0B">
        <w:rPr>
          <w:rFonts w:ascii="Arial" w:eastAsia="Trebuchet MS" w:hAnsi="Arial" w:cs="Arial"/>
          <w:b/>
          <w:bCs/>
          <w:sz w:val="44"/>
          <w:szCs w:val="44"/>
          <w:lang w:val="en-GB"/>
        </w:rPr>
        <w:br/>
      </w:r>
    </w:p>
    <w:p w14:paraId="14FC89D8" w14:textId="77777777" w:rsidR="00AB1E68" w:rsidRPr="00C83D0B" w:rsidRDefault="00AB1E68" w:rsidP="001663DA">
      <w:pPr>
        <w:rPr>
          <w:rFonts w:ascii="Arial" w:eastAsia="Trebuchet MS" w:hAnsi="Arial" w:cs="Arial"/>
          <w:b/>
          <w:bCs/>
          <w:sz w:val="44"/>
          <w:szCs w:val="44"/>
          <w:lang w:val="en-GB"/>
        </w:rPr>
      </w:pPr>
    </w:p>
    <w:p w14:paraId="3740E6AE" w14:textId="77777777" w:rsidR="00AB4544" w:rsidRPr="00C83D0B" w:rsidRDefault="001663DA" w:rsidP="001663DA">
      <w:pPr>
        <w:rPr>
          <w:rFonts w:ascii="Arial" w:hAnsi="Arial" w:cs="Arial"/>
          <w:bCs/>
          <w:sz w:val="44"/>
          <w:szCs w:val="44"/>
          <w:lang w:val="en-GB"/>
        </w:rPr>
      </w:pPr>
      <w:r w:rsidRPr="00C83D0B">
        <w:rPr>
          <w:rFonts w:ascii="Arial" w:eastAsia="Trebuchet MS" w:hAnsi="Arial" w:cs="Arial"/>
          <w:b/>
          <w:bCs/>
          <w:sz w:val="44"/>
          <w:szCs w:val="44"/>
          <w:lang w:val="en-G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2809"/>
        <w:gridCol w:w="2839"/>
      </w:tblGrid>
      <w:tr w:rsidR="00557581" w:rsidRPr="00C83D0B" w14:paraId="49EFD3C2" w14:textId="77777777">
        <w:tc>
          <w:tcPr>
            <w:tcW w:w="3201" w:type="dxa"/>
          </w:tcPr>
          <w:p w14:paraId="4FDE786D" w14:textId="77777777" w:rsidR="001663DA" w:rsidRPr="00C83D0B" w:rsidRDefault="00FC32FD" w:rsidP="001663DA">
            <w:pPr>
              <w:rPr>
                <w:rFonts w:ascii="Arial" w:eastAsia="Trebuchet MS" w:hAnsi="Arial" w:cs="Arial"/>
                <w:b/>
                <w:bCs/>
                <w:sz w:val="44"/>
                <w:szCs w:val="44"/>
              </w:rPr>
            </w:pPr>
            <w:r w:rsidRPr="00C83D0B">
              <w:rPr>
                <w:rFonts w:ascii="Arial" w:eastAsia="Trebuchet MS" w:hAnsi="Arial" w:cs="Arial"/>
                <w:b/>
                <w:bCs/>
                <w:noProof/>
                <w:sz w:val="44"/>
                <w:szCs w:val="44"/>
              </w:rPr>
              <w:drawing>
                <wp:inline distT="0" distB="0" distL="0" distR="0" wp14:anchorId="6C85BC45" wp14:editId="61948A9E">
                  <wp:extent cx="1690576" cy="1104396"/>
                  <wp:effectExtent l="0" t="0" r="508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in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6570" cy="1114844"/>
                          </a:xfrm>
                          <a:prstGeom prst="rect">
                            <a:avLst/>
                          </a:prstGeom>
                        </pic:spPr>
                      </pic:pic>
                    </a:graphicData>
                  </a:graphic>
                </wp:inline>
              </w:drawing>
            </w:r>
          </w:p>
        </w:tc>
        <w:tc>
          <w:tcPr>
            <w:tcW w:w="3141" w:type="dxa"/>
          </w:tcPr>
          <w:p w14:paraId="24BED7EC" w14:textId="77777777" w:rsidR="001663DA" w:rsidRPr="00C83D0B" w:rsidRDefault="00557581" w:rsidP="001663DA">
            <w:pPr>
              <w:rPr>
                <w:rFonts w:ascii="Arial" w:eastAsia="Trebuchet MS" w:hAnsi="Arial" w:cs="Arial"/>
                <w:b/>
                <w:bCs/>
                <w:sz w:val="44"/>
                <w:szCs w:val="44"/>
              </w:rPr>
            </w:pPr>
            <w:r w:rsidRPr="00C83D0B">
              <w:rPr>
                <w:rFonts w:ascii="Arial" w:eastAsia="Trebuchet MS" w:hAnsi="Arial" w:cs="Arial"/>
                <w:b/>
                <w:bCs/>
                <w:noProof/>
                <w:sz w:val="44"/>
                <w:szCs w:val="44"/>
              </w:rPr>
              <w:drawing>
                <wp:inline distT="0" distB="0" distL="0" distR="0" wp14:anchorId="1A96AA70" wp14:editId="211558C4">
                  <wp:extent cx="1648046" cy="1124051"/>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ining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393" cy="1136565"/>
                          </a:xfrm>
                          <a:prstGeom prst="rect">
                            <a:avLst/>
                          </a:prstGeom>
                        </pic:spPr>
                      </pic:pic>
                    </a:graphicData>
                  </a:graphic>
                </wp:inline>
              </w:drawing>
            </w:r>
          </w:p>
        </w:tc>
        <w:tc>
          <w:tcPr>
            <w:tcW w:w="2174" w:type="dxa"/>
          </w:tcPr>
          <w:p w14:paraId="486E48E8" w14:textId="77777777" w:rsidR="001663DA" w:rsidRPr="00C83D0B" w:rsidRDefault="00557581" w:rsidP="001663DA">
            <w:pPr>
              <w:rPr>
                <w:rFonts w:ascii="Arial" w:eastAsia="Trebuchet MS" w:hAnsi="Arial" w:cs="Arial"/>
                <w:b/>
                <w:bCs/>
                <w:sz w:val="44"/>
                <w:szCs w:val="44"/>
              </w:rPr>
            </w:pPr>
            <w:r w:rsidRPr="00C83D0B">
              <w:rPr>
                <w:rFonts w:ascii="Arial" w:eastAsia="Trebuchet MS" w:hAnsi="Arial" w:cs="Arial"/>
                <w:b/>
                <w:bCs/>
                <w:noProof/>
                <w:sz w:val="44"/>
                <w:szCs w:val="44"/>
              </w:rPr>
              <w:drawing>
                <wp:inline distT="0" distB="0" distL="0" distR="0" wp14:anchorId="4AFB1505" wp14:editId="1D62350A">
                  <wp:extent cx="1673249" cy="11239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ining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3099" cy="1137284"/>
                          </a:xfrm>
                          <a:prstGeom prst="rect">
                            <a:avLst/>
                          </a:prstGeom>
                        </pic:spPr>
                      </pic:pic>
                    </a:graphicData>
                  </a:graphic>
                </wp:inline>
              </w:drawing>
            </w:r>
          </w:p>
        </w:tc>
      </w:tr>
    </w:tbl>
    <w:p w14:paraId="109B8D66" w14:textId="77777777" w:rsidR="00557581" w:rsidRPr="00C83D0B" w:rsidRDefault="00557581" w:rsidP="001663DA">
      <w:pPr>
        <w:rPr>
          <w:rFonts w:ascii="Arial" w:hAnsi="Arial" w:cs="Arial"/>
          <w:b/>
          <w:bCs/>
          <w:sz w:val="24"/>
          <w:szCs w:val="24"/>
          <w:lang w:val="en-GB"/>
        </w:rPr>
      </w:pPr>
    </w:p>
    <w:p w14:paraId="3A8C4651" w14:textId="77777777" w:rsidR="00AB4544" w:rsidRPr="00C83D0B" w:rsidRDefault="004A5656" w:rsidP="001663DA">
      <w:pPr>
        <w:rPr>
          <w:rFonts w:ascii="Arial" w:eastAsia="Trebuchet MS" w:hAnsi="Arial" w:cs="Arial"/>
          <w:b/>
          <w:bCs/>
          <w:sz w:val="24"/>
          <w:szCs w:val="24"/>
          <w:lang w:val="en-GB"/>
        </w:rPr>
      </w:pPr>
      <w:r w:rsidRPr="00C83D0B">
        <w:rPr>
          <w:rFonts w:ascii="Arial" w:hAnsi="Arial" w:cs="Arial"/>
          <w:b/>
          <w:bCs/>
          <w:sz w:val="24"/>
          <w:szCs w:val="24"/>
          <w:lang w:val="en-GB"/>
        </w:rPr>
        <w:br/>
      </w:r>
      <w:r w:rsidRPr="00C83D0B">
        <w:rPr>
          <w:rFonts w:ascii="Arial" w:hAnsi="Arial" w:cs="Arial"/>
          <w:b/>
          <w:bCs/>
          <w:sz w:val="24"/>
          <w:szCs w:val="24"/>
          <w:lang w:val="en-GB"/>
        </w:rPr>
        <w:br/>
      </w:r>
      <w:r w:rsidRPr="00C83D0B">
        <w:rPr>
          <w:rFonts w:ascii="Arial" w:hAnsi="Arial" w:cs="Arial"/>
          <w:b/>
          <w:bCs/>
          <w:sz w:val="24"/>
          <w:szCs w:val="24"/>
          <w:lang w:val="en-GB"/>
        </w:rPr>
        <w:br/>
      </w:r>
      <w:r w:rsidR="000227E1" w:rsidRPr="00C83D0B">
        <w:rPr>
          <w:rFonts w:ascii="Arial" w:hAnsi="Arial" w:cs="Arial"/>
          <w:b/>
          <w:bCs/>
          <w:color w:val="EB6E05"/>
          <w:sz w:val="24"/>
          <w:szCs w:val="24"/>
          <w:lang w:val="en-GB"/>
        </w:rPr>
        <w:t>Please find enclosed</w:t>
      </w:r>
      <w:r w:rsidR="000227E1" w:rsidRPr="00C83D0B">
        <w:rPr>
          <w:rFonts w:ascii="Arial" w:hAnsi="Arial" w:cs="Arial"/>
          <w:b/>
          <w:bCs/>
          <w:sz w:val="24"/>
          <w:szCs w:val="24"/>
          <w:lang w:val="en-GB"/>
        </w:rPr>
        <w:t>:</w:t>
      </w:r>
    </w:p>
    <w:p w14:paraId="3272571C" w14:textId="77777777" w:rsidR="00AB4544" w:rsidRPr="00C83D0B" w:rsidRDefault="00AB4544" w:rsidP="001663DA">
      <w:pPr>
        <w:rPr>
          <w:rFonts w:ascii="Arial" w:eastAsia="Trebuchet MS" w:hAnsi="Arial" w:cs="Arial"/>
          <w:b/>
          <w:bCs/>
          <w:sz w:val="24"/>
          <w:szCs w:val="24"/>
          <w:lang w:val="en-GB"/>
        </w:rPr>
      </w:pPr>
    </w:p>
    <w:p w14:paraId="6784A429" w14:textId="77777777" w:rsidR="00AB4544" w:rsidRPr="00C83D0B" w:rsidRDefault="00974891" w:rsidP="001663DA">
      <w:pPr>
        <w:pStyle w:val="Heading2"/>
        <w:numPr>
          <w:ilvl w:val="0"/>
          <w:numId w:val="27"/>
        </w:numPr>
        <w:rPr>
          <w:rFonts w:ascii="Arial" w:eastAsia="Trebuchet MS" w:hAnsi="Arial" w:cs="Arial"/>
          <w:b w:val="0"/>
          <w:bCs w:val="0"/>
          <w:sz w:val="24"/>
          <w:szCs w:val="24"/>
          <w:lang w:val="en-GB"/>
        </w:rPr>
      </w:pPr>
      <w:r w:rsidRPr="00C83D0B">
        <w:rPr>
          <w:rFonts w:ascii="Arial" w:hAnsi="Arial" w:cs="Arial"/>
          <w:b w:val="0"/>
          <w:bCs w:val="0"/>
          <w:sz w:val="24"/>
          <w:szCs w:val="24"/>
          <w:lang w:val="en-GB"/>
        </w:rPr>
        <w:t>Background b</w:t>
      </w:r>
      <w:r w:rsidR="000227E1" w:rsidRPr="00C83D0B">
        <w:rPr>
          <w:rFonts w:ascii="Arial" w:hAnsi="Arial" w:cs="Arial"/>
          <w:b w:val="0"/>
          <w:bCs w:val="0"/>
          <w:sz w:val="24"/>
          <w:szCs w:val="24"/>
          <w:lang w:val="en-GB"/>
        </w:rPr>
        <w:t xml:space="preserve">riefing </w:t>
      </w:r>
      <w:r w:rsidR="00AB1E68" w:rsidRPr="00C83D0B">
        <w:rPr>
          <w:rFonts w:ascii="Arial" w:hAnsi="Arial" w:cs="Arial"/>
          <w:b w:val="0"/>
          <w:bCs w:val="0"/>
          <w:sz w:val="24"/>
          <w:szCs w:val="24"/>
          <w:lang w:val="en-GB"/>
        </w:rPr>
        <w:t>(p2)</w:t>
      </w:r>
    </w:p>
    <w:p w14:paraId="669AB4AD" w14:textId="77777777" w:rsidR="00D85F4E" w:rsidRPr="00C83D0B" w:rsidRDefault="00974891" w:rsidP="001663DA">
      <w:pPr>
        <w:pStyle w:val="Heading2"/>
        <w:numPr>
          <w:ilvl w:val="0"/>
          <w:numId w:val="27"/>
        </w:numPr>
        <w:rPr>
          <w:rFonts w:ascii="Arial" w:eastAsia="Trebuchet MS" w:hAnsi="Arial" w:cs="Arial"/>
          <w:b w:val="0"/>
          <w:bCs w:val="0"/>
          <w:sz w:val="24"/>
          <w:szCs w:val="24"/>
          <w:lang w:val="en-GB"/>
        </w:rPr>
      </w:pPr>
      <w:r w:rsidRPr="00C83D0B">
        <w:rPr>
          <w:rFonts w:ascii="Arial" w:hAnsi="Arial" w:cs="Arial"/>
          <w:b w:val="0"/>
          <w:bCs w:val="0"/>
          <w:sz w:val="24"/>
          <w:szCs w:val="24"/>
          <w:lang w:val="en-GB"/>
        </w:rPr>
        <w:t>Job d</w:t>
      </w:r>
      <w:r w:rsidR="000227E1" w:rsidRPr="00C83D0B">
        <w:rPr>
          <w:rFonts w:ascii="Arial" w:hAnsi="Arial" w:cs="Arial"/>
          <w:b w:val="0"/>
          <w:bCs w:val="0"/>
          <w:sz w:val="24"/>
          <w:szCs w:val="24"/>
          <w:lang w:val="en-GB"/>
        </w:rPr>
        <w:t>escription</w:t>
      </w:r>
      <w:r w:rsidR="00AB1E68" w:rsidRPr="00C83D0B">
        <w:rPr>
          <w:rFonts w:ascii="Arial" w:hAnsi="Arial" w:cs="Arial"/>
          <w:b w:val="0"/>
          <w:bCs w:val="0"/>
          <w:sz w:val="24"/>
          <w:szCs w:val="24"/>
          <w:lang w:val="en-GB"/>
        </w:rPr>
        <w:t xml:space="preserve"> (p5)</w:t>
      </w:r>
    </w:p>
    <w:p w14:paraId="58122D62" w14:textId="77777777" w:rsidR="00AB4544" w:rsidRPr="00C83D0B" w:rsidRDefault="00974891" w:rsidP="001663DA">
      <w:pPr>
        <w:pStyle w:val="Heading2"/>
        <w:numPr>
          <w:ilvl w:val="0"/>
          <w:numId w:val="27"/>
        </w:numPr>
        <w:rPr>
          <w:rFonts w:ascii="Arial" w:eastAsia="Trebuchet MS" w:hAnsi="Arial" w:cs="Arial"/>
          <w:b w:val="0"/>
          <w:bCs w:val="0"/>
          <w:sz w:val="24"/>
          <w:szCs w:val="24"/>
          <w:lang w:val="en-GB"/>
        </w:rPr>
      </w:pPr>
      <w:r w:rsidRPr="00C83D0B">
        <w:rPr>
          <w:rFonts w:ascii="Arial" w:hAnsi="Arial" w:cs="Arial"/>
          <w:b w:val="0"/>
          <w:bCs w:val="0"/>
          <w:sz w:val="24"/>
          <w:szCs w:val="24"/>
          <w:lang w:val="en-GB"/>
        </w:rPr>
        <w:t>Person s</w:t>
      </w:r>
      <w:r w:rsidR="000227E1" w:rsidRPr="00C83D0B">
        <w:rPr>
          <w:rFonts w:ascii="Arial" w:hAnsi="Arial" w:cs="Arial"/>
          <w:b w:val="0"/>
          <w:bCs w:val="0"/>
          <w:sz w:val="24"/>
          <w:szCs w:val="24"/>
          <w:lang w:val="en-GB"/>
        </w:rPr>
        <w:t>pecification</w:t>
      </w:r>
      <w:r w:rsidR="00AB1E68" w:rsidRPr="00C83D0B">
        <w:rPr>
          <w:rFonts w:ascii="Arial" w:hAnsi="Arial" w:cs="Arial"/>
          <w:b w:val="0"/>
          <w:bCs w:val="0"/>
          <w:sz w:val="24"/>
          <w:szCs w:val="24"/>
          <w:lang w:val="en-GB"/>
        </w:rPr>
        <w:t xml:space="preserve"> (p10)</w:t>
      </w:r>
    </w:p>
    <w:p w14:paraId="4C63EEF4" w14:textId="77777777" w:rsidR="00AB4544" w:rsidRPr="00C83D0B" w:rsidRDefault="00974891" w:rsidP="001663DA">
      <w:pPr>
        <w:numPr>
          <w:ilvl w:val="0"/>
          <w:numId w:val="27"/>
        </w:numPr>
        <w:rPr>
          <w:rFonts w:ascii="Arial" w:eastAsia="Trebuchet MS" w:hAnsi="Arial" w:cs="Arial"/>
          <w:sz w:val="24"/>
          <w:szCs w:val="24"/>
          <w:lang w:val="en-GB"/>
        </w:rPr>
      </w:pPr>
      <w:r w:rsidRPr="00C83D0B">
        <w:rPr>
          <w:rFonts w:ascii="Arial" w:hAnsi="Arial" w:cs="Arial"/>
          <w:sz w:val="24"/>
          <w:szCs w:val="24"/>
          <w:lang w:val="en-GB"/>
        </w:rPr>
        <w:t>Application f</w:t>
      </w:r>
      <w:r w:rsidR="000227E1" w:rsidRPr="00C83D0B">
        <w:rPr>
          <w:rFonts w:ascii="Arial" w:hAnsi="Arial" w:cs="Arial"/>
          <w:sz w:val="24"/>
          <w:szCs w:val="24"/>
          <w:lang w:val="en-GB"/>
        </w:rPr>
        <w:t>orm</w:t>
      </w:r>
      <w:r w:rsidR="00AB1E68" w:rsidRPr="00C83D0B">
        <w:rPr>
          <w:rFonts w:ascii="Arial" w:hAnsi="Arial" w:cs="Arial"/>
          <w:sz w:val="24"/>
          <w:szCs w:val="24"/>
          <w:lang w:val="en-GB"/>
        </w:rPr>
        <w:t xml:space="preserve"> (p12)</w:t>
      </w:r>
    </w:p>
    <w:p w14:paraId="30D2E520" w14:textId="77777777" w:rsidR="00AB4544" w:rsidRPr="00C83D0B" w:rsidRDefault="005A6492" w:rsidP="001663DA">
      <w:pPr>
        <w:numPr>
          <w:ilvl w:val="0"/>
          <w:numId w:val="27"/>
        </w:numPr>
        <w:rPr>
          <w:rFonts w:ascii="Arial" w:eastAsia="Trebuchet MS" w:hAnsi="Arial" w:cs="Arial"/>
          <w:sz w:val="24"/>
          <w:szCs w:val="24"/>
          <w:lang w:val="en-GB"/>
        </w:rPr>
      </w:pPr>
      <w:r w:rsidRPr="00C83D0B">
        <w:rPr>
          <w:rFonts w:ascii="Arial" w:hAnsi="Arial" w:cs="Arial"/>
          <w:sz w:val="24"/>
          <w:szCs w:val="24"/>
          <w:lang w:val="en-GB"/>
        </w:rPr>
        <w:t>Recruitment timetable (p14)</w:t>
      </w:r>
    </w:p>
    <w:p w14:paraId="25ACD857" w14:textId="77777777" w:rsidR="00557581" w:rsidRPr="00C83D0B" w:rsidRDefault="00557581" w:rsidP="001663DA">
      <w:pPr>
        <w:rPr>
          <w:rFonts w:ascii="Arial" w:hAnsi="Arial" w:cs="Arial"/>
          <w:bCs/>
          <w:sz w:val="24"/>
          <w:szCs w:val="24"/>
          <w:lang w:val="en-GB"/>
        </w:rPr>
      </w:pPr>
    </w:p>
    <w:p w14:paraId="72F441AB" w14:textId="77777777" w:rsidR="001663DA" w:rsidRPr="00C83D0B" w:rsidRDefault="001663DA" w:rsidP="001663DA">
      <w:pPr>
        <w:rPr>
          <w:rFonts w:ascii="Arial" w:hAnsi="Arial" w:cs="Arial"/>
          <w:sz w:val="24"/>
          <w:szCs w:val="24"/>
          <w:lang w:val="en-GB"/>
        </w:rPr>
        <w:sectPr w:rsidR="001663DA" w:rsidRPr="00C83D0B">
          <w:headerReference w:type="default" r:id="rId12"/>
          <w:footerReference w:type="default" r:id="rId13"/>
          <w:pgSz w:w="11900" w:h="16840"/>
          <w:pgMar w:top="1440" w:right="1800" w:bottom="792" w:left="1800" w:header="720" w:footer="720" w:gutter="0"/>
          <w:cols w:space="720"/>
        </w:sectPr>
      </w:pPr>
      <w:r w:rsidRPr="00C83D0B">
        <w:rPr>
          <w:rFonts w:ascii="Arial" w:hAnsi="Arial" w:cs="Arial"/>
          <w:bCs/>
          <w:sz w:val="24"/>
          <w:szCs w:val="24"/>
          <w:lang w:val="en-GB"/>
        </w:rPr>
        <w:t xml:space="preserve">For background information go to: </w:t>
      </w:r>
      <w:r w:rsidRPr="00C83D0B">
        <w:rPr>
          <w:rFonts w:ascii="Arial" w:hAnsi="Arial" w:cs="Arial"/>
          <w:color w:val="0000FF"/>
          <w:sz w:val="24"/>
          <w:szCs w:val="24"/>
          <w:u w:val="single" w:color="0000FF"/>
          <w:lang w:val="en-GB"/>
        </w:rPr>
        <w:t>www.fsrh.org</w:t>
      </w:r>
    </w:p>
    <w:p w14:paraId="1F882294" w14:textId="77777777" w:rsidR="00113C59" w:rsidRPr="00C83D0B" w:rsidRDefault="00974891" w:rsidP="00652489">
      <w:pPr>
        <w:rPr>
          <w:rFonts w:ascii="Arial" w:hAnsi="Arial" w:cs="Arial"/>
          <w:bCs/>
          <w:color w:val="EB6E05"/>
          <w:sz w:val="32"/>
          <w:szCs w:val="32"/>
          <w:lang w:val="en-GB"/>
        </w:rPr>
      </w:pPr>
      <w:r w:rsidRPr="00C83D0B">
        <w:rPr>
          <w:rFonts w:ascii="Arial" w:hAnsi="Arial" w:cs="Arial"/>
          <w:bCs/>
          <w:color w:val="EB6E05"/>
          <w:sz w:val="32"/>
          <w:szCs w:val="32"/>
          <w:lang w:val="en-GB"/>
        </w:rPr>
        <w:lastRenderedPageBreak/>
        <w:t>Background b</w:t>
      </w:r>
      <w:r w:rsidR="000227E1" w:rsidRPr="00C83D0B">
        <w:rPr>
          <w:rFonts w:ascii="Arial" w:hAnsi="Arial" w:cs="Arial"/>
          <w:bCs/>
          <w:color w:val="EB6E05"/>
          <w:sz w:val="32"/>
          <w:szCs w:val="32"/>
          <w:lang w:val="en-GB"/>
        </w:rPr>
        <w:t>riefing</w:t>
      </w:r>
    </w:p>
    <w:p w14:paraId="44A33925" w14:textId="77777777" w:rsidR="00113C59" w:rsidRPr="00C83D0B" w:rsidRDefault="00113C59" w:rsidP="00652489">
      <w:pPr>
        <w:rPr>
          <w:rFonts w:ascii="Arial" w:hAnsi="Arial" w:cs="Arial"/>
          <w:bCs/>
          <w:sz w:val="28"/>
          <w:szCs w:val="24"/>
          <w:lang w:val="en-GB"/>
        </w:rPr>
      </w:pPr>
    </w:p>
    <w:p w14:paraId="44D40ED1" w14:textId="77777777" w:rsidR="00AB4544" w:rsidRPr="00C83D0B" w:rsidRDefault="00113C59" w:rsidP="00652489">
      <w:pPr>
        <w:rPr>
          <w:rFonts w:ascii="Arial" w:eastAsia="Trebuchet MS" w:hAnsi="Arial" w:cs="Arial"/>
          <w:bCs/>
          <w:i/>
          <w:sz w:val="28"/>
          <w:szCs w:val="24"/>
          <w:lang w:val="en-GB"/>
        </w:rPr>
      </w:pPr>
      <w:r w:rsidRPr="00C83D0B">
        <w:rPr>
          <w:rFonts w:ascii="Arial" w:hAnsi="Arial" w:cs="Arial"/>
          <w:bCs/>
          <w:i/>
          <w:sz w:val="28"/>
          <w:szCs w:val="24"/>
          <w:lang w:val="en-GB"/>
        </w:rPr>
        <w:t>Better care, a better future</w:t>
      </w:r>
    </w:p>
    <w:p w14:paraId="1649419E" w14:textId="77777777" w:rsidR="001A2301" w:rsidRPr="00C83D0B" w:rsidRDefault="001A2301" w:rsidP="001A2301">
      <w:pPr>
        <w:jc w:val="center"/>
        <w:rPr>
          <w:rFonts w:ascii="Arial" w:eastAsia="Trebuchet MS" w:hAnsi="Arial" w:cs="Arial"/>
          <w:b/>
          <w:bCs/>
          <w:sz w:val="22"/>
          <w:szCs w:val="24"/>
          <w:lang w:val="en-GB"/>
        </w:rPr>
      </w:pPr>
    </w:p>
    <w:p w14:paraId="13670E23" w14:textId="77777777" w:rsidR="00AB4544" w:rsidRPr="00C83D0B" w:rsidRDefault="00AB4544" w:rsidP="001A2301">
      <w:pPr>
        <w:jc w:val="center"/>
        <w:rPr>
          <w:rFonts w:ascii="Arial" w:eastAsia="Trebuchet MS" w:hAnsi="Arial" w:cs="Arial"/>
          <w:b/>
          <w:bCs/>
          <w:sz w:val="22"/>
          <w:szCs w:val="24"/>
          <w:lang w:val="en-GB"/>
        </w:rPr>
      </w:pPr>
    </w:p>
    <w:p w14:paraId="73960FFB" w14:textId="77777777" w:rsidR="00A55CD7" w:rsidRPr="00C83D0B" w:rsidRDefault="000227E1" w:rsidP="001A2301">
      <w:pPr>
        <w:pStyle w:val="yiv356036198msonormal"/>
        <w:shd w:val="clear" w:color="auto" w:fill="FFFFFF"/>
        <w:jc w:val="both"/>
        <w:rPr>
          <w:rFonts w:ascii="Arial" w:hAnsi="Arial" w:cs="Arial"/>
          <w:b/>
          <w:bCs/>
          <w:color w:val="EB6E05"/>
          <w:sz w:val="22"/>
          <w:szCs w:val="24"/>
          <w:lang w:val="en-GB"/>
        </w:rPr>
      </w:pPr>
      <w:r w:rsidRPr="00C83D0B">
        <w:rPr>
          <w:rFonts w:ascii="Arial" w:hAnsi="Arial" w:cs="Arial"/>
          <w:b/>
          <w:bCs/>
          <w:color w:val="EB6E05"/>
          <w:sz w:val="22"/>
          <w:szCs w:val="24"/>
          <w:lang w:val="en-GB"/>
        </w:rPr>
        <w:t xml:space="preserve">Why </w:t>
      </w:r>
      <w:r w:rsidR="0096126B" w:rsidRPr="00C83D0B">
        <w:rPr>
          <w:rFonts w:ascii="Arial" w:hAnsi="Arial" w:cs="Arial"/>
          <w:b/>
          <w:bCs/>
          <w:color w:val="EB6E05"/>
          <w:sz w:val="22"/>
          <w:szCs w:val="24"/>
          <w:lang w:val="en-GB"/>
        </w:rPr>
        <w:t>j</w:t>
      </w:r>
      <w:r w:rsidRPr="00C83D0B">
        <w:rPr>
          <w:rFonts w:ascii="Arial" w:hAnsi="Arial" w:cs="Arial"/>
          <w:b/>
          <w:bCs/>
          <w:color w:val="EB6E05"/>
          <w:sz w:val="22"/>
          <w:szCs w:val="24"/>
          <w:lang w:val="en-GB"/>
        </w:rPr>
        <w:t xml:space="preserve">oin </w:t>
      </w:r>
      <w:r w:rsidR="0096126B" w:rsidRPr="00C83D0B">
        <w:rPr>
          <w:rFonts w:ascii="Arial" w:hAnsi="Arial" w:cs="Arial"/>
          <w:b/>
          <w:bCs/>
          <w:color w:val="EB6E05"/>
          <w:sz w:val="22"/>
          <w:szCs w:val="24"/>
          <w:lang w:val="en-GB"/>
        </w:rPr>
        <w:t>u</w:t>
      </w:r>
      <w:r w:rsidRPr="00C83D0B">
        <w:rPr>
          <w:rFonts w:ascii="Arial" w:hAnsi="Arial" w:cs="Arial"/>
          <w:b/>
          <w:bCs/>
          <w:color w:val="EB6E05"/>
          <w:sz w:val="22"/>
          <w:szCs w:val="24"/>
          <w:lang w:val="en-GB"/>
        </w:rPr>
        <w:t xml:space="preserve">s? </w:t>
      </w:r>
    </w:p>
    <w:p w14:paraId="5EF00405" w14:textId="77777777" w:rsidR="00AB4544" w:rsidRPr="00C83D0B" w:rsidRDefault="00AB4544" w:rsidP="001A2301">
      <w:pPr>
        <w:pStyle w:val="yiv356036198msonormal"/>
        <w:shd w:val="clear" w:color="auto" w:fill="FFFFFF"/>
        <w:jc w:val="both"/>
        <w:rPr>
          <w:rFonts w:ascii="Arial" w:eastAsia="Trebuchet MS" w:hAnsi="Arial" w:cs="Arial"/>
          <w:b/>
          <w:bCs/>
          <w:sz w:val="22"/>
          <w:szCs w:val="24"/>
          <w:lang w:val="en-GB"/>
        </w:rPr>
      </w:pPr>
    </w:p>
    <w:p w14:paraId="38D72D20" w14:textId="77777777" w:rsidR="00AB4544" w:rsidRPr="00C83D0B" w:rsidRDefault="004E7EE0" w:rsidP="001A2301">
      <w:pPr>
        <w:pStyle w:val="yiv356036198msonormal"/>
        <w:shd w:val="clear" w:color="auto" w:fill="FFFFFF"/>
        <w:jc w:val="both"/>
        <w:rPr>
          <w:rFonts w:ascii="Arial" w:eastAsia="Trebuchet MS" w:hAnsi="Arial" w:cs="Arial"/>
          <w:sz w:val="22"/>
          <w:szCs w:val="24"/>
          <w:lang w:val="en-GB"/>
        </w:rPr>
      </w:pPr>
      <w:r w:rsidRPr="00C83D0B">
        <w:rPr>
          <w:rFonts w:ascii="Arial" w:hAnsi="Arial" w:cs="Arial"/>
          <w:sz w:val="22"/>
          <w:szCs w:val="24"/>
          <w:lang w:val="en-GB"/>
        </w:rPr>
        <w:t xml:space="preserve">Would you like to </w:t>
      </w:r>
      <w:r w:rsidR="000227E1" w:rsidRPr="00C83D0B">
        <w:rPr>
          <w:rFonts w:ascii="Arial" w:hAnsi="Arial" w:cs="Arial"/>
          <w:sz w:val="22"/>
          <w:szCs w:val="24"/>
          <w:lang w:val="en-GB"/>
        </w:rPr>
        <w:t xml:space="preserve">work in a </w:t>
      </w:r>
      <w:r w:rsidR="009961AB" w:rsidRPr="00C83D0B">
        <w:rPr>
          <w:rFonts w:ascii="Arial" w:hAnsi="Arial" w:cs="Arial"/>
          <w:sz w:val="22"/>
          <w:szCs w:val="24"/>
          <w:lang w:val="en-GB"/>
        </w:rPr>
        <w:t>focused</w:t>
      </w:r>
      <w:r w:rsidR="00532E1F" w:rsidRPr="00C83D0B">
        <w:rPr>
          <w:rFonts w:ascii="Arial" w:hAnsi="Arial" w:cs="Arial"/>
          <w:sz w:val="22"/>
          <w:szCs w:val="24"/>
          <w:lang w:val="en-GB"/>
        </w:rPr>
        <w:t xml:space="preserve">, </w:t>
      </w:r>
      <w:r w:rsidR="000227E1" w:rsidRPr="00C83D0B">
        <w:rPr>
          <w:rFonts w:ascii="Arial" w:hAnsi="Arial" w:cs="Arial"/>
          <w:sz w:val="22"/>
          <w:szCs w:val="24"/>
          <w:lang w:val="en-GB"/>
        </w:rPr>
        <w:t xml:space="preserve">dynamic </w:t>
      </w:r>
      <w:r w:rsidR="00532E1F" w:rsidRPr="00C83D0B">
        <w:rPr>
          <w:rFonts w:ascii="Arial" w:hAnsi="Arial" w:cs="Arial"/>
          <w:sz w:val="22"/>
          <w:szCs w:val="24"/>
          <w:lang w:val="en-GB"/>
        </w:rPr>
        <w:t xml:space="preserve">and </w:t>
      </w:r>
      <w:r w:rsidR="00E47BE1" w:rsidRPr="00C83D0B">
        <w:rPr>
          <w:rFonts w:ascii="Arial" w:hAnsi="Arial" w:cs="Arial"/>
          <w:sz w:val="22"/>
          <w:szCs w:val="24"/>
          <w:lang w:val="en-GB"/>
        </w:rPr>
        <w:t xml:space="preserve">internationally respected </w:t>
      </w:r>
      <w:r w:rsidR="000227E1" w:rsidRPr="00C83D0B">
        <w:rPr>
          <w:rFonts w:ascii="Arial" w:hAnsi="Arial" w:cs="Arial"/>
          <w:sz w:val="22"/>
          <w:szCs w:val="24"/>
          <w:lang w:val="en-GB"/>
        </w:rPr>
        <w:t xml:space="preserve">organisation that is working </w:t>
      </w:r>
      <w:r w:rsidR="00977C7F" w:rsidRPr="00C83D0B">
        <w:rPr>
          <w:rFonts w:ascii="Arial" w:hAnsi="Arial" w:cs="Arial"/>
          <w:sz w:val="22"/>
          <w:szCs w:val="24"/>
          <w:lang w:val="en-GB"/>
        </w:rPr>
        <w:t xml:space="preserve">with passion and vision </w:t>
      </w:r>
      <w:r w:rsidR="000227E1" w:rsidRPr="00C83D0B">
        <w:rPr>
          <w:rFonts w:ascii="Arial" w:hAnsi="Arial" w:cs="Arial"/>
          <w:sz w:val="22"/>
          <w:szCs w:val="24"/>
          <w:lang w:val="en-GB"/>
        </w:rPr>
        <w:t>on behalf o</w:t>
      </w:r>
      <w:r w:rsidR="00977C7F" w:rsidRPr="00C83D0B">
        <w:rPr>
          <w:rFonts w:ascii="Arial" w:hAnsi="Arial" w:cs="Arial"/>
          <w:sz w:val="22"/>
          <w:szCs w:val="24"/>
          <w:lang w:val="en-GB"/>
        </w:rPr>
        <w:t xml:space="preserve">f </w:t>
      </w:r>
      <w:r w:rsidR="00532E1F" w:rsidRPr="00C83D0B">
        <w:rPr>
          <w:rFonts w:ascii="Arial" w:hAnsi="Arial" w:cs="Arial"/>
          <w:sz w:val="22"/>
          <w:szCs w:val="24"/>
          <w:lang w:val="en-GB"/>
        </w:rPr>
        <w:t xml:space="preserve">sexual and </w:t>
      </w:r>
      <w:r w:rsidR="00C15AA2" w:rsidRPr="00C83D0B">
        <w:rPr>
          <w:rFonts w:ascii="Arial" w:hAnsi="Arial" w:cs="Arial"/>
          <w:sz w:val="22"/>
          <w:szCs w:val="24"/>
          <w:lang w:val="en-GB"/>
        </w:rPr>
        <w:t>reproductive health</w:t>
      </w:r>
      <w:r w:rsidR="00B71C77" w:rsidRPr="00C83D0B">
        <w:rPr>
          <w:rFonts w:ascii="Arial" w:hAnsi="Arial" w:cs="Arial"/>
          <w:sz w:val="22"/>
          <w:szCs w:val="24"/>
          <w:lang w:val="en-GB"/>
        </w:rPr>
        <w:t xml:space="preserve"> (SRH)</w:t>
      </w:r>
      <w:r w:rsidR="00C15AA2" w:rsidRPr="00C83D0B">
        <w:rPr>
          <w:rFonts w:ascii="Arial" w:hAnsi="Arial" w:cs="Arial"/>
          <w:sz w:val="22"/>
          <w:szCs w:val="24"/>
          <w:lang w:val="en-GB"/>
        </w:rPr>
        <w:t xml:space="preserve"> care</w:t>
      </w:r>
      <w:r w:rsidR="00B5740E" w:rsidRPr="00C83D0B">
        <w:rPr>
          <w:rFonts w:ascii="Arial" w:hAnsi="Arial" w:cs="Arial"/>
          <w:sz w:val="22"/>
          <w:szCs w:val="24"/>
          <w:lang w:val="en-GB"/>
        </w:rPr>
        <w:t xml:space="preserve"> professionals</w:t>
      </w:r>
      <w:r w:rsidRPr="00C83D0B">
        <w:rPr>
          <w:rFonts w:ascii="Arial" w:hAnsi="Arial" w:cs="Arial"/>
          <w:sz w:val="22"/>
          <w:szCs w:val="24"/>
          <w:lang w:val="en-GB"/>
        </w:rPr>
        <w:t>?</w:t>
      </w:r>
      <w:r w:rsidR="000227E1" w:rsidRPr="00C83D0B">
        <w:rPr>
          <w:rFonts w:ascii="Arial" w:hAnsi="Arial" w:cs="Arial"/>
          <w:sz w:val="22"/>
          <w:szCs w:val="24"/>
          <w:lang w:val="en-GB"/>
        </w:rPr>
        <w:t xml:space="preserve"> </w:t>
      </w:r>
    </w:p>
    <w:p w14:paraId="31EB0163" w14:textId="77777777" w:rsidR="00AB4544" w:rsidRPr="00C83D0B" w:rsidRDefault="00AB4544" w:rsidP="001A2301">
      <w:pPr>
        <w:pStyle w:val="yiv356036198msonormal"/>
        <w:shd w:val="clear" w:color="auto" w:fill="FFFFFF"/>
        <w:jc w:val="both"/>
        <w:rPr>
          <w:rFonts w:ascii="Arial" w:eastAsia="Trebuchet MS" w:hAnsi="Arial" w:cs="Arial"/>
          <w:sz w:val="22"/>
          <w:szCs w:val="24"/>
          <w:lang w:val="en-GB"/>
        </w:rPr>
      </w:pPr>
    </w:p>
    <w:p w14:paraId="1FA107DC" w14:textId="77777777" w:rsidR="00AB4544" w:rsidRPr="00C83D0B" w:rsidRDefault="000227E1" w:rsidP="001A2301">
      <w:pPr>
        <w:pStyle w:val="yiv356036198msonormal"/>
        <w:shd w:val="clear" w:color="auto" w:fill="FFFFFF"/>
        <w:jc w:val="both"/>
        <w:rPr>
          <w:rFonts w:ascii="Arial" w:hAnsi="Arial" w:cs="Arial"/>
          <w:sz w:val="22"/>
          <w:szCs w:val="24"/>
          <w:lang w:val="en-GB"/>
        </w:rPr>
      </w:pPr>
      <w:r w:rsidRPr="00C83D0B">
        <w:rPr>
          <w:rFonts w:ascii="Arial" w:hAnsi="Arial" w:cs="Arial"/>
          <w:sz w:val="22"/>
          <w:szCs w:val="24"/>
          <w:lang w:val="en-GB"/>
        </w:rPr>
        <w:t>Comprising a small, dedicat</w:t>
      </w:r>
      <w:r w:rsidR="00D85F4E" w:rsidRPr="00C83D0B">
        <w:rPr>
          <w:rFonts w:ascii="Arial" w:hAnsi="Arial" w:cs="Arial"/>
          <w:sz w:val="22"/>
          <w:szCs w:val="24"/>
          <w:lang w:val="en-GB"/>
        </w:rPr>
        <w:t>ed and ambitious staff team</w:t>
      </w:r>
      <w:r w:rsidR="00B5740E" w:rsidRPr="00C83D0B">
        <w:rPr>
          <w:rFonts w:ascii="Arial" w:hAnsi="Arial" w:cs="Arial"/>
          <w:sz w:val="22"/>
          <w:szCs w:val="24"/>
          <w:lang w:val="en-GB"/>
        </w:rPr>
        <w:t xml:space="preserve"> of seventeen</w:t>
      </w:r>
      <w:r w:rsidR="00D85F4E" w:rsidRPr="00C83D0B">
        <w:rPr>
          <w:rFonts w:ascii="Arial" w:hAnsi="Arial" w:cs="Arial"/>
          <w:sz w:val="22"/>
          <w:szCs w:val="24"/>
          <w:lang w:val="en-GB"/>
        </w:rPr>
        <w:t xml:space="preserve">, the </w:t>
      </w:r>
      <w:r w:rsidR="00CA69CA" w:rsidRPr="00C83D0B">
        <w:rPr>
          <w:rFonts w:ascii="Arial" w:hAnsi="Arial" w:cs="Arial"/>
          <w:sz w:val="22"/>
          <w:szCs w:val="24"/>
          <w:lang w:val="en-GB"/>
        </w:rPr>
        <w:t>FSRH</w:t>
      </w:r>
      <w:r w:rsidR="00694991" w:rsidRPr="00C83D0B">
        <w:rPr>
          <w:rFonts w:ascii="Arial" w:hAnsi="Arial" w:cs="Arial"/>
          <w:sz w:val="22"/>
          <w:szCs w:val="24"/>
          <w:lang w:val="en-GB"/>
        </w:rPr>
        <w:t xml:space="preserve"> works to support</w:t>
      </w:r>
      <w:r w:rsidR="00E65517">
        <w:rPr>
          <w:rFonts w:ascii="Arial" w:hAnsi="Arial" w:cs="Arial"/>
          <w:sz w:val="22"/>
          <w:szCs w:val="24"/>
          <w:lang w:val="en-GB"/>
        </w:rPr>
        <w:t>,</w:t>
      </w:r>
      <w:r w:rsidR="00694991" w:rsidRPr="00C83D0B">
        <w:rPr>
          <w:rFonts w:ascii="Arial" w:hAnsi="Arial" w:cs="Arial"/>
          <w:sz w:val="22"/>
          <w:szCs w:val="24"/>
          <w:lang w:val="en-GB"/>
        </w:rPr>
        <w:t xml:space="preserve"> enable and champion the work of our 15,000 </w:t>
      </w:r>
      <w:r w:rsidR="002C4869">
        <w:rPr>
          <w:rFonts w:ascii="Arial" w:hAnsi="Arial" w:cs="Arial"/>
          <w:sz w:val="22"/>
          <w:szCs w:val="24"/>
          <w:lang w:val="en-GB"/>
        </w:rPr>
        <w:t xml:space="preserve">plus </w:t>
      </w:r>
      <w:r w:rsidR="00694991" w:rsidRPr="00C83D0B">
        <w:rPr>
          <w:rFonts w:ascii="Arial" w:hAnsi="Arial" w:cs="Arial"/>
          <w:sz w:val="22"/>
          <w:szCs w:val="24"/>
          <w:lang w:val="en-GB"/>
        </w:rPr>
        <w:t xml:space="preserve">members </w:t>
      </w:r>
      <w:r w:rsidRPr="00C83D0B">
        <w:rPr>
          <w:rFonts w:ascii="Arial" w:hAnsi="Arial" w:cs="Arial"/>
          <w:sz w:val="22"/>
          <w:szCs w:val="24"/>
          <w:lang w:val="en-GB"/>
        </w:rPr>
        <w:t>though the pro</w:t>
      </w:r>
      <w:r w:rsidR="00DA0F23" w:rsidRPr="00C83D0B">
        <w:rPr>
          <w:rFonts w:ascii="Arial" w:hAnsi="Arial" w:cs="Arial"/>
          <w:sz w:val="22"/>
          <w:szCs w:val="24"/>
          <w:lang w:val="en-GB"/>
        </w:rPr>
        <w:t xml:space="preserve">vision of </w:t>
      </w:r>
      <w:r w:rsidR="00CE1C3E" w:rsidRPr="00C83D0B">
        <w:rPr>
          <w:rFonts w:ascii="Arial" w:hAnsi="Arial" w:cs="Arial"/>
          <w:sz w:val="22"/>
          <w:szCs w:val="24"/>
          <w:lang w:val="en-GB"/>
        </w:rPr>
        <w:t>education</w:t>
      </w:r>
      <w:r w:rsidR="00E65517">
        <w:rPr>
          <w:rFonts w:ascii="Arial" w:hAnsi="Arial" w:cs="Arial"/>
          <w:sz w:val="22"/>
          <w:szCs w:val="24"/>
          <w:lang w:val="en-GB"/>
        </w:rPr>
        <w:t>,</w:t>
      </w:r>
      <w:r w:rsidR="00CE1C3E" w:rsidRPr="00C83D0B">
        <w:rPr>
          <w:rFonts w:ascii="Arial" w:hAnsi="Arial" w:cs="Arial"/>
          <w:sz w:val="22"/>
          <w:szCs w:val="24"/>
          <w:lang w:val="en-GB"/>
        </w:rPr>
        <w:t xml:space="preserve"> information</w:t>
      </w:r>
      <w:r w:rsidR="00AA4088" w:rsidRPr="00C83D0B">
        <w:rPr>
          <w:rFonts w:ascii="Arial" w:hAnsi="Arial" w:cs="Arial"/>
          <w:sz w:val="22"/>
          <w:szCs w:val="24"/>
          <w:lang w:val="en-GB"/>
        </w:rPr>
        <w:t>, s</w:t>
      </w:r>
      <w:r w:rsidR="00E47BE1" w:rsidRPr="00C83D0B">
        <w:rPr>
          <w:rFonts w:ascii="Arial" w:hAnsi="Arial" w:cs="Arial"/>
          <w:sz w:val="22"/>
          <w:szCs w:val="24"/>
          <w:lang w:val="en-GB"/>
        </w:rPr>
        <w:t xml:space="preserve">tandards </w:t>
      </w:r>
      <w:r w:rsidR="00CE1C3E" w:rsidRPr="00C83D0B">
        <w:rPr>
          <w:rFonts w:ascii="Arial" w:hAnsi="Arial" w:cs="Arial"/>
          <w:sz w:val="22"/>
          <w:szCs w:val="24"/>
          <w:lang w:val="en-GB"/>
        </w:rPr>
        <w:t>and</w:t>
      </w:r>
      <w:r w:rsidR="00AA4088" w:rsidRPr="00C83D0B">
        <w:rPr>
          <w:rFonts w:ascii="Arial" w:hAnsi="Arial" w:cs="Arial"/>
          <w:sz w:val="22"/>
          <w:szCs w:val="24"/>
          <w:lang w:val="en-GB"/>
        </w:rPr>
        <w:t xml:space="preserve"> guidance</w:t>
      </w:r>
      <w:r w:rsidR="00D85F4E" w:rsidRPr="00C83D0B">
        <w:rPr>
          <w:rFonts w:ascii="Arial" w:hAnsi="Arial" w:cs="Arial"/>
          <w:sz w:val="22"/>
          <w:szCs w:val="24"/>
          <w:lang w:val="en-GB"/>
        </w:rPr>
        <w:t>. More than ever the FSRH</w:t>
      </w:r>
      <w:r w:rsidRPr="00C83D0B">
        <w:rPr>
          <w:rFonts w:ascii="Arial" w:hAnsi="Arial" w:cs="Arial"/>
          <w:sz w:val="22"/>
          <w:szCs w:val="24"/>
          <w:lang w:val="en-GB"/>
        </w:rPr>
        <w:t xml:space="preserve"> </w:t>
      </w:r>
      <w:r w:rsidR="009961AB" w:rsidRPr="00C83D0B">
        <w:rPr>
          <w:rFonts w:ascii="Arial" w:hAnsi="Arial" w:cs="Arial"/>
          <w:sz w:val="22"/>
          <w:szCs w:val="24"/>
          <w:lang w:val="en-GB"/>
        </w:rPr>
        <w:t>is</w:t>
      </w:r>
      <w:r w:rsidRPr="00C83D0B">
        <w:rPr>
          <w:rFonts w:ascii="Arial" w:hAnsi="Arial" w:cs="Arial"/>
          <w:sz w:val="22"/>
          <w:szCs w:val="24"/>
          <w:lang w:val="en-GB"/>
        </w:rPr>
        <w:t xml:space="preserve"> looking to increase its influence and its impact, through the delive</w:t>
      </w:r>
      <w:r w:rsidR="00D85F4E" w:rsidRPr="00C83D0B">
        <w:rPr>
          <w:rFonts w:ascii="Arial" w:hAnsi="Arial" w:cs="Arial"/>
          <w:sz w:val="22"/>
          <w:szCs w:val="24"/>
          <w:lang w:val="en-GB"/>
        </w:rPr>
        <w:t>ry of first class</w:t>
      </w:r>
      <w:r w:rsidR="00CE1C3E" w:rsidRPr="00C83D0B">
        <w:rPr>
          <w:rFonts w:ascii="Arial" w:hAnsi="Arial" w:cs="Arial"/>
          <w:sz w:val="22"/>
          <w:szCs w:val="24"/>
          <w:lang w:val="en-GB"/>
        </w:rPr>
        <w:t xml:space="preserve"> services and support</w:t>
      </w:r>
      <w:r w:rsidR="00DA0F23" w:rsidRPr="00C83D0B">
        <w:rPr>
          <w:rFonts w:ascii="Arial" w:hAnsi="Arial" w:cs="Arial"/>
          <w:sz w:val="22"/>
          <w:szCs w:val="24"/>
          <w:lang w:val="en-GB"/>
        </w:rPr>
        <w:t xml:space="preserve">. </w:t>
      </w:r>
      <w:r w:rsidR="009961AB" w:rsidRPr="00C83D0B">
        <w:rPr>
          <w:rFonts w:ascii="Arial" w:hAnsi="Arial" w:cs="Arial"/>
          <w:sz w:val="22"/>
          <w:szCs w:val="24"/>
          <w:lang w:val="en-GB"/>
        </w:rPr>
        <w:t xml:space="preserve">The </w:t>
      </w:r>
      <w:r w:rsidR="00E47BE1" w:rsidRPr="00C83D0B">
        <w:rPr>
          <w:rFonts w:ascii="Arial" w:hAnsi="Arial" w:cs="Arial"/>
          <w:sz w:val="22"/>
          <w:szCs w:val="24"/>
          <w:lang w:val="en-GB"/>
        </w:rPr>
        <w:t xml:space="preserve">newly created </w:t>
      </w:r>
      <w:r w:rsidR="00DA0F23" w:rsidRPr="00C83D0B">
        <w:rPr>
          <w:rFonts w:ascii="Arial" w:hAnsi="Arial" w:cs="Arial"/>
          <w:sz w:val="22"/>
          <w:szCs w:val="24"/>
          <w:lang w:val="en-GB"/>
        </w:rPr>
        <w:t xml:space="preserve">Director of Education/Deputy CEO </w:t>
      </w:r>
      <w:r w:rsidR="009961AB" w:rsidRPr="00C83D0B">
        <w:rPr>
          <w:rFonts w:ascii="Arial" w:hAnsi="Arial" w:cs="Arial"/>
          <w:sz w:val="22"/>
          <w:szCs w:val="24"/>
          <w:lang w:val="en-GB"/>
        </w:rPr>
        <w:t xml:space="preserve">will play a key role in </w:t>
      </w:r>
      <w:r w:rsidR="00DA0F23" w:rsidRPr="00C83D0B">
        <w:rPr>
          <w:rFonts w:ascii="Arial" w:hAnsi="Arial" w:cs="Arial"/>
          <w:sz w:val="22"/>
          <w:szCs w:val="24"/>
          <w:lang w:val="en-GB"/>
        </w:rPr>
        <w:t>helping us to further unlock our</w:t>
      </w:r>
      <w:r w:rsidR="009961AB" w:rsidRPr="00C83D0B">
        <w:rPr>
          <w:rFonts w:ascii="Arial" w:hAnsi="Arial" w:cs="Arial"/>
          <w:sz w:val="22"/>
          <w:szCs w:val="24"/>
          <w:lang w:val="en-GB"/>
        </w:rPr>
        <w:t xml:space="preserve"> potential and impac</w:t>
      </w:r>
      <w:r w:rsidR="00B5740E" w:rsidRPr="00C83D0B">
        <w:rPr>
          <w:rFonts w:ascii="Arial" w:hAnsi="Arial" w:cs="Arial"/>
          <w:sz w:val="22"/>
          <w:szCs w:val="24"/>
          <w:lang w:val="en-GB"/>
        </w:rPr>
        <w:t xml:space="preserve">t, </w:t>
      </w:r>
      <w:r w:rsidR="00CE1C3E" w:rsidRPr="00C83D0B">
        <w:rPr>
          <w:rFonts w:ascii="Arial" w:hAnsi="Arial" w:cs="Arial"/>
          <w:sz w:val="22"/>
          <w:szCs w:val="24"/>
          <w:lang w:val="en-GB"/>
        </w:rPr>
        <w:t>with a particular emphas</w:t>
      </w:r>
      <w:r w:rsidR="00E650D3" w:rsidRPr="00C83D0B">
        <w:rPr>
          <w:rFonts w:ascii="Arial" w:hAnsi="Arial" w:cs="Arial"/>
          <w:sz w:val="22"/>
          <w:szCs w:val="24"/>
          <w:lang w:val="en-GB"/>
        </w:rPr>
        <w:t>is on leading and directing a strategic programme for our education and training</w:t>
      </w:r>
      <w:r w:rsidR="00CE1C3E" w:rsidRPr="00C83D0B">
        <w:rPr>
          <w:rFonts w:ascii="Arial" w:hAnsi="Arial" w:cs="Arial"/>
          <w:sz w:val="22"/>
          <w:szCs w:val="24"/>
          <w:lang w:val="en-GB"/>
        </w:rPr>
        <w:t xml:space="preserve">. </w:t>
      </w:r>
    </w:p>
    <w:p w14:paraId="7FB7550A" w14:textId="77777777" w:rsidR="00AB4544" w:rsidRPr="00C83D0B" w:rsidRDefault="00AB4544" w:rsidP="001A2301">
      <w:pPr>
        <w:pStyle w:val="yiv356036198msonormal"/>
        <w:shd w:val="clear" w:color="auto" w:fill="FFFFFF"/>
        <w:jc w:val="both"/>
        <w:rPr>
          <w:rFonts w:ascii="Arial" w:eastAsia="Trebuchet MS" w:hAnsi="Arial" w:cs="Arial"/>
          <w:b/>
          <w:bCs/>
          <w:sz w:val="22"/>
          <w:szCs w:val="24"/>
          <w:lang w:val="en-GB"/>
        </w:rPr>
      </w:pPr>
    </w:p>
    <w:p w14:paraId="374663D5" w14:textId="77777777" w:rsidR="00A55CD7" w:rsidRPr="00C83D0B" w:rsidRDefault="00A55CD7" w:rsidP="001A2301">
      <w:pPr>
        <w:pStyle w:val="yiv356036198msonormal"/>
        <w:shd w:val="clear" w:color="auto" w:fill="FFFFFF"/>
        <w:jc w:val="both"/>
        <w:rPr>
          <w:rFonts w:ascii="Arial" w:hAnsi="Arial" w:cs="Arial"/>
          <w:b/>
          <w:bCs/>
          <w:sz w:val="22"/>
          <w:szCs w:val="24"/>
          <w:lang w:val="en-GB"/>
        </w:rPr>
      </w:pPr>
    </w:p>
    <w:p w14:paraId="2270BE51" w14:textId="77777777" w:rsidR="00A55CD7" w:rsidRPr="00C83D0B" w:rsidRDefault="00770221" w:rsidP="001A2301">
      <w:pPr>
        <w:pStyle w:val="yiv356036198msonormal"/>
        <w:shd w:val="clear" w:color="auto" w:fill="FFFFFF"/>
        <w:jc w:val="both"/>
        <w:rPr>
          <w:rFonts w:ascii="Arial" w:hAnsi="Arial" w:cs="Arial"/>
          <w:b/>
          <w:bCs/>
          <w:color w:val="EB6E05"/>
          <w:sz w:val="22"/>
          <w:szCs w:val="24"/>
          <w:lang w:val="en-GB"/>
        </w:rPr>
      </w:pPr>
      <w:r w:rsidRPr="00C83D0B">
        <w:rPr>
          <w:rFonts w:ascii="Arial" w:hAnsi="Arial" w:cs="Arial"/>
          <w:b/>
          <w:bCs/>
          <w:color w:val="EB6E05"/>
          <w:sz w:val="22"/>
          <w:szCs w:val="24"/>
          <w:lang w:val="en-GB"/>
        </w:rPr>
        <w:t xml:space="preserve">Who are </w:t>
      </w:r>
      <w:r w:rsidR="00412A32" w:rsidRPr="00C83D0B">
        <w:rPr>
          <w:rFonts w:ascii="Arial" w:hAnsi="Arial" w:cs="Arial"/>
          <w:b/>
          <w:bCs/>
          <w:color w:val="EB6E05"/>
          <w:sz w:val="22"/>
          <w:szCs w:val="24"/>
          <w:lang w:val="en-GB"/>
        </w:rPr>
        <w:t>w</w:t>
      </w:r>
      <w:r w:rsidRPr="00C83D0B">
        <w:rPr>
          <w:rFonts w:ascii="Arial" w:hAnsi="Arial" w:cs="Arial"/>
          <w:b/>
          <w:bCs/>
          <w:color w:val="EB6E05"/>
          <w:sz w:val="22"/>
          <w:szCs w:val="24"/>
          <w:lang w:val="en-GB"/>
        </w:rPr>
        <w:t xml:space="preserve">e? </w:t>
      </w:r>
    </w:p>
    <w:p w14:paraId="5A41FE65" w14:textId="77777777" w:rsidR="00AB4544" w:rsidRPr="00C83D0B" w:rsidRDefault="00AB4544" w:rsidP="001A2301">
      <w:pPr>
        <w:pStyle w:val="yiv356036198msonormal"/>
        <w:shd w:val="clear" w:color="auto" w:fill="FFFFFF"/>
        <w:jc w:val="both"/>
        <w:rPr>
          <w:rFonts w:ascii="Arial" w:eastAsia="Trebuchet MS" w:hAnsi="Arial" w:cs="Arial"/>
          <w:b/>
          <w:bCs/>
          <w:sz w:val="22"/>
          <w:szCs w:val="24"/>
          <w:lang w:val="en-GB"/>
        </w:rPr>
      </w:pPr>
    </w:p>
    <w:p w14:paraId="30C941C8" w14:textId="77777777" w:rsidR="0096126B" w:rsidRPr="00C83D0B" w:rsidRDefault="00412A32" w:rsidP="00E47BE1">
      <w:pPr>
        <w:pBdr>
          <w:top w:val="none" w:sz="0" w:space="0" w:color="auto"/>
          <w:left w:val="none" w:sz="0" w:space="0" w:color="auto"/>
          <w:bottom w:val="none" w:sz="0" w:space="0" w:color="auto"/>
          <w:right w:val="none" w:sz="0" w:space="0" w:color="auto"/>
          <w:between w:val="none" w:sz="0" w:space="0" w:color="auto"/>
          <w:bar w:val="none" w:sz="0" w:color="auto"/>
        </w:pBdr>
        <w:spacing w:after="280" w:line="280" w:lineRule="exact"/>
        <w:jc w:val="both"/>
        <w:rPr>
          <w:rFonts w:ascii="Arial" w:hAnsi="Arial" w:cs="Arial"/>
          <w:sz w:val="22"/>
          <w:szCs w:val="22"/>
          <w:lang w:val="en-GB"/>
        </w:rPr>
      </w:pPr>
      <w:r w:rsidRPr="00C83D0B">
        <w:rPr>
          <w:rFonts w:ascii="Arial" w:hAnsi="Arial" w:cs="Arial"/>
          <w:sz w:val="22"/>
          <w:szCs w:val="22"/>
          <w:lang w:val="en-GB"/>
        </w:rPr>
        <w:t>The Faculty of Sexual and Reproductive Healthcare (FSRH) is the largest UK professional membership organisation working at the heart of</w:t>
      </w:r>
      <w:r w:rsidR="0096126B" w:rsidRPr="00C83D0B">
        <w:rPr>
          <w:rFonts w:ascii="Arial" w:hAnsi="Arial" w:cs="Arial"/>
          <w:sz w:val="22"/>
          <w:szCs w:val="22"/>
          <w:lang w:val="en-GB"/>
        </w:rPr>
        <w:t xml:space="preserve"> sexual and r</w:t>
      </w:r>
      <w:r w:rsidR="00AA4088" w:rsidRPr="00C83D0B">
        <w:rPr>
          <w:rFonts w:ascii="Arial" w:hAnsi="Arial" w:cs="Arial"/>
          <w:sz w:val="22"/>
          <w:szCs w:val="22"/>
          <w:lang w:val="en-GB"/>
        </w:rPr>
        <w:t>eproductive health. We offer various forms of membership including</w:t>
      </w:r>
      <w:r w:rsidR="0096126B" w:rsidRPr="00C83D0B">
        <w:rPr>
          <w:rFonts w:ascii="Arial" w:hAnsi="Arial" w:cs="Arial"/>
          <w:sz w:val="22"/>
          <w:szCs w:val="22"/>
          <w:lang w:val="en-GB"/>
        </w:rPr>
        <w:t xml:space="preserve"> full membership for doctor</w:t>
      </w:r>
      <w:r w:rsidR="00E65517">
        <w:rPr>
          <w:rFonts w:ascii="Arial" w:hAnsi="Arial" w:cs="Arial"/>
          <w:sz w:val="22"/>
          <w:szCs w:val="22"/>
          <w:lang w:val="en-GB"/>
        </w:rPr>
        <w:t>s</w:t>
      </w:r>
      <w:r w:rsidR="0096126B" w:rsidRPr="00C83D0B">
        <w:rPr>
          <w:rFonts w:ascii="Arial" w:hAnsi="Arial" w:cs="Arial"/>
          <w:sz w:val="22"/>
          <w:szCs w:val="22"/>
          <w:lang w:val="en-GB"/>
        </w:rPr>
        <w:t xml:space="preserve"> and nurse practitioners</w:t>
      </w:r>
      <w:r w:rsidR="00AA4088" w:rsidRPr="00C83D0B">
        <w:rPr>
          <w:rFonts w:ascii="Arial" w:hAnsi="Arial" w:cs="Arial"/>
          <w:sz w:val="22"/>
          <w:szCs w:val="22"/>
          <w:lang w:val="en-GB"/>
        </w:rPr>
        <w:t xml:space="preserve"> based on obtaining a qualification</w:t>
      </w:r>
      <w:r w:rsidR="0096126B" w:rsidRPr="00C83D0B">
        <w:rPr>
          <w:rFonts w:ascii="Arial" w:hAnsi="Arial" w:cs="Arial"/>
          <w:sz w:val="22"/>
          <w:szCs w:val="22"/>
          <w:lang w:val="en-GB"/>
        </w:rPr>
        <w:t xml:space="preserve"> and affiliate membership for those with an interest in sexual and reproductive health including international colleagues.</w:t>
      </w:r>
      <w:r w:rsidR="00E47BE1" w:rsidRPr="00C83D0B">
        <w:rPr>
          <w:rFonts w:ascii="Arial" w:hAnsi="Arial" w:cs="Arial"/>
          <w:sz w:val="22"/>
          <w:szCs w:val="22"/>
          <w:lang w:val="en-GB"/>
        </w:rPr>
        <w:t xml:space="preserve"> </w:t>
      </w:r>
      <w:r w:rsidR="0096126B" w:rsidRPr="00C83D0B">
        <w:rPr>
          <w:rFonts w:ascii="Arial" w:hAnsi="Arial" w:cs="Arial"/>
          <w:sz w:val="22"/>
          <w:szCs w:val="22"/>
          <w:lang w:val="en-GB"/>
        </w:rPr>
        <w:t>What we offer ou</w:t>
      </w:r>
      <w:r w:rsidR="00E47BE1" w:rsidRPr="00C83D0B">
        <w:rPr>
          <w:rFonts w:ascii="Arial" w:hAnsi="Arial" w:cs="Arial"/>
          <w:sz w:val="22"/>
          <w:szCs w:val="22"/>
          <w:lang w:val="en-GB"/>
        </w:rPr>
        <w:t xml:space="preserve">r members includes: </w:t>
      </w:r>
    </w:p>
    <w:p w14:paraId="33ED6E5F" w14:textId="77777777" w:rsidR="00E47BE1" w:rsidRPr="00C83D0B" w:rsidRDefault="00E47BE1" w:rsidP="00E47BE1">
      <w:pPr>
        <w:rPr>
          <w:rFonts w:ascii="Arial" w:hAnsi="Arial" w:cs="Arial"/>
          <w:b/>
          <w:color w:val="EB6E05"/>
          <w:sz w:val="22"/>
          <w:szCs w:val="22"/>
          <w:u w:val="single"/>
          <w:lang w:val="en-GB"/>
        </w:rPr>
      </w:pPr>
      <w:r w:rsidRPr="00C83D0B">
        <w:rPr>
          <w:rFonts w:ascii="Arial" w:hAnsi="Arial" w:cs="Arial"/>
          <w:b/>
          <w:color w:val="EB6E05"/>
          <w:sz w:val="22"/>
          <w:szCs w:val="22"/>
          <w:u w:val="single"/>
          <w:lang w:val="en-GB"/>
        </w:rPr>
        <w:t>Training and qualifications</w:t>
      </w:r>
      <w:r w:rsidR="00652489" w:rsidRPr="00C83D0B">
        <w:rPr>
          <w:rFonts w:ascii="Arial" w:hAnsi="Arial" w:cs="Arial"/>
          <w:b/>
          <w:color w:val="EB6E05"/>
          <w:sz w:val="22"/>
          <w:szCs w:val="22"/>
          <w:u w:val="single"/>
          <w:lang w:val="en-GB"/>
        </w:rPr>
        <w:br/>
      </w:r>
    </w:p>
    <w:p w14:paraId="36B00EC0" w14:textId="77777777" w:rsidR="00E47BE1" w:rsidRPr="00C83D0B" w:rsidRDefault="00FA2041" w:rsidP="00E47BE1">
      <w:pPr>
        <w:rPr>
          <w:rFonts w:ascii="Arial" w:hAnsi="Arial" w:cs="Arial"/>
          <w:sz w:val="22"/>
          <w:szCs w:val="22"/>
          <w:lang w:val="en-GB"/>
        </w:rPr>
      </w:pPr>
      <w:r w:rsidRPr="00C83D0B">
        <w:rPr>
          <w:rFonts w:ascii="Arial" w:hAnsi="Arial" w:cs="Arial"/>
          <w:sz w:val="22"/>
          <w:szCs w:val="22"/>
          <w:lang w:val="en-GB"/>
        </w:rPr>
        <w:t>A</w:t>
      </w:r>
      <w:r w:rsidR="00E47BE1" w:rsidRPr="00C83D0B">
        <w:rPr>
          <w:rFonts w:ascii="Arial" w:hAnsi="Arial" w:cs="Arial"/>
          <w:sz w:val="22"/>
          <w:szCs w:val="22"/>
          <w:lang w:val="en-GB"/>
        </w:rPr>
        <w:t xml:space="preserve"> number of nationally recognised qualifications and training programmes to support our members</w:t>
      </w:r>
      <w:r w:rsidRPr="00C83D0B">
        <w:rPr>
          <w:rFonts w:ascii="Arial" w:hAnsi="Arial" w:cs="Arial"/>
          <w:sz w:val="22"/>
          <w:szCs w:val="22"/>
          <w:lang w:val="en-GB"/>
        </w:rPr>
        <w:t xml:space="preserve"> to</w:t>
      </w:r>
      <w:r w:rsidR="00E47BE1" w:rsidRPr="00C83D0B">
        <w:rPr>
          <w:rFonts w:ascii="Arial" w:hAnsi="Arial" w:cs="Arial"/>
          <w:sz w:val="22"/>
          <w:szCs w:val="22"/>
          <w:lang w:val="en-GB"/>
        </w:rPr>
        <w:t xml:space="preserve"> develop their skills in core and specialist SRH areas.</w:t>
      </w:r>
    </w:p>
    <w:p w14:paraId="1B32A63B" w14:textId="77777777" w:rsidR="00E47BE1" w:rsidRPr="00C83D0B" w:rsidRDefault="00652489" w:rsidP="00E47BE1">
      <w:pPr>
        <w:rPr>
          <w:rFonts w:ascii="Arial" w:hAnsi="Arial" w:cs="Arial"/>
          <w:sz w:val="22"/>
          <w:szCs w:val="22"/>
          <w:lang w:val="en-GB"/>
        </w:rPr>
      </w:pPr>
      <w:r w:rsidRPr="00C83D0B">
        <w:rPr>
          <w:rFonts w:ascii="Arial" w:hAnsi="Arial" w:cs="Arial"/>
          <w:sz w:val="22"/>
          <w:szCs w:val="22"/>
          <w:lang w:val="en-GB"/>
        </w:rPr>
        <w:br/>
      </w:r>
      <w:r w:rsidR="00E47BE1" w:rsidRPr="00C83D0B">
        <w:rPr>
          <w:rFonts w:ascii="Arial" w:hAnsi="Arial" w:cs="Arial"/>
          <w:sz w:val="22"/>
          <w:szCs w:val="22"/>
          <w:lang w:val="en-GB"/>
        </w:rPr>
        <w:t>These include:</w:t>
      </w:r>
      <w:r w:rsidRPr="00C83D0B">
        <w:rPr>
          <w:rFonts w:ascii="Arial" w:hAnsi="Arial" w:cs="Arial"/>
          <w:sz w:val="22"/>
          <w:szCs w:val="22"/>
          <w:lang w:val="en-GB"/>
        </w:rPr>
        <w:br/>
      </w:r>
    </w:p>
    <w:p w14:paraId="011FEE0B" w14:textId="77777777" w:rsidR="00E47BE1" w:rsidRPr="00C83D0B" w:rsidRDefault="00E47BE1" w:rsidP="00652489">
      <w:pPr>
        <w:pStyle w:val="ListParagraph"/>
        <w:numPr>
          <w:ilvl w:val="0"/>
          <w:numId w:val="26"/>
        </w:numPr>
        <w:rPr>
          <w:rFonts w:ascii="Arial" w:hAnsi="Arial" w:cs="Arial"/>
          <w:sz w:val="22"/>
          <w:szCs w:val="22"/>
          <w:lang w:val="en-GB"/>
        </w:rPr>
      </w:pPr>
      <w:r w:rsidRPr="00C83D0B">
        <w:rPr>
          <w:rFonts w:ascii="Arial" w:hAnsi="Arial" w:cs="Arial"/>
          <w:sz w:val="22"/>
          <w:szCs w:val="22"/>
          <w:lang w:val="en-GB"/>
        </w:rPr>
        <w:t>Diploma – considered the national standard for doctors and nurses carrying out contraception/SRH consultations</w:t>
      </w:r>
    </w:p>
    <w:p w14:paraId="40FBCFD9" w14:textId="77777777" w:rsidR="00E47BE1" w:rsidRPr="00C83D0B" w:rsidRDefault="00E47BE1" w:rsidP="00652489">
      <w:pPr>
        <w:pStyle w:val="ListParagraph"/>
        <w:numPr>
          <w:ilvl w:val="0"/>
          <w:numId w:val="26"/>
        </w:numPr>
        <w:rPr>
          <w:rFonts w:ascii="Arial" w:hAnsi="Arial" w:cs="Arial"/>
          <w:sz w:val="22"/>
          <w:szCs w:val="22"/>
          <w:lang w:val="en-GB"/>
        </w:rPr>
      </w:pPr>
      <w:r w:rsidRPr="00C83D0B">
        <w:rPr>
          <w:rFonts w:ascii="Arial" w:hAnsi="Arial" w:cs="Arial"/>
          <w:sz w:val="22"/>
          <w:szCs w:val="22"/>
          <w:lang w:val="en-GB"/>
        </w:rPr>
        <w:t>Letter of Competence – IUT</w:t>
      </w:r>
    </w:p>
    <w:p w14:paraId="176185FC" w14:textId="77777777" w:rsidR="00E47BE1" w:rsidRPr="00C83D0B" w:rsidRDefault="00E47BE1" w:rsidP="00652489">
      <w:pPr>
        <w:pStyle w:val="ListParagraph"/>
        <w:numPr>
          <w:ilvl w:val="0"/>
          <w:numId w:val="26"/>
        </w:numPr>
        <w:rPr>
          <w:rFonts w:ascii="Arial" w:hAnsi="Arial" w:cs="Arial"/>
          <w:sz w:val="22"/>
          <w:szCs w:val="22"/>
          <w:lang w:val="en-GB"/>
        </w:rPr>
      </w:pPr>
      <w:r w:rsidRPr="00C83D0B">
        <w:rPr>
          <w:rFonts w:ascii="Arial" w:hAnsi="Arial" w:cs="Arial"/>
          <w:sz w:val="22"/>
          <w:szCs w:val="22"/>
          <w:lang w:val="en-GB"/>
        </w:rPr>
        <w:t>Letter of Competence – SDI</w:t>
      </w:r>
    </w:p>
    <w:p w14:paraId="135DE4CC" w14:textId="77777777" w:rsidR="00E47BE1" w:rsidRPr="00C83D0B" w:rsidRDefault="00E47BE1" w:rsidP="00652489">
      <w:pPr>
        <w:pStyle w:val="ListParagraph"/>
        <w:numPr>
          <w:ilvl w:val="0"/>
          <w:numId w:val="26"/>
        </w:numPr>
        <w:rPr>
          <w:rFonts w:ascii="Arial" w:hAnsi="Arial" w:cs="Arial"/>
          <w:sz w:val="22"/>
          <w:szCs w:val="22"/>
          <w:lang w:val="en-GB"/>
        </w:rPr>
      </w:pPr>
      <w:r w:rsidRPr="00C83D0B">
        <w:rPr>
          <w:rFonts w:ascii="Arial" w:hAnsi="Arial" w:cs="Arial"/>
          <w:sz w:val="22"/>
          <w:szCs w:val="22"/>
          <w:lang w:val="en-GB"/>
        </w:rPr>
        <w:t>Special Skills Modules</w:t>
      </w:r>
    </w:p>
    <w:p w14:paraId="141F2E32" w14:textId="77777777" w:rsidR="00E47BE1" w:rsidRPr="00C83D0B" w:rsidRDefault="00E47BE1" w:rsidP="00652489">
      <w:pPr>
        <w:pStyle w:val="ListParagraph"/>
        <w:numPr>
          <w:ilvl w:val="0"/>
          <w:numId w:val="26"/>
        </w:numPr>
        <w:rPr>
          <w:rFonts w:ascii="Arial" w:hAnsi="Arial" w:cs="Arial"/>
          <w:sz w:val="22"/>
          <w:szCs w:val="22"/>
          <w:lang w:val="en-GB"/>
        </w:rPr>
      </w:pPr>
      <w:r w:rsidRPr="00C83D0B">
        <w:rPr>
          <w:rFonts w:ascii="Arial" w:hAnsi="Arial" w:cs="Arial"/>
          <w:sz w:val="22"/>
          <w:szCs w:val="22"/>
          <w:lang w:val="en-GB"/>
        </w:rPr>
        <w:t>Membership Exam</w:t>
      </w:r>
    </w:p>
    <w:p w14:paraId="0B3BDD9A" w14:textId="77777777" w:rsidR="00E47BE1" w:rsidRPr="00C83D0B" w:rsidRDefault="00E47BE1" w:rsidP="00652489">
      <w:pPr>
        <w:pStyle w:val="ListParagraph"/>
        <w:numPr>
          <w:ilvl w:val="0"/>
          <w:numId w:val="26"/>
        </w:numPr>
        <w:rPr>
          <w:rFonts w:ascii="Arial" w:hAnsi="Arial" w:cs="Arial"/>
          <w:lang w:val="en-GB"/>
        </w:rPr>
      </w:pPr>
      <w:r w:rsidRPr="00C83D0B">
        <w:rPr>
          <w:rFonts w:ascii="Arial" w:hAnsi="Arial" w:cs="Arial"/>
          <w:sz w:val="22"/>
          <w:szCs w:val="22"/>
          <w:lang w:val="en-GB"/>
        </w:rPr>
        <w:t>SRH Essentials</w:t>
      </w:r>
    </w:p>
    <w:p w14:paraId="12B12195" w14:textId="77777777" w:rsidR="00E47BE1" w:rsidRPr="00C83D0B" w:rsidRDefault="00E47BE1" w:rsidP="00652489">
      <w:pPr>
        <w:pStyle w:val="ListParagraph"/>
        <w:numPr>
          <w:ilvl w:val="0"/>
          <w:numId w:val="26"/>
        </w:numPr>
        <w:rPr>
          <w:rFonts w:ascii="Arial" w:hAnsi="Arial" w:cs="Arial"/>
          <w:b/>
          <w:lang w:val="en-GB"/>
        </w:rPr>
      </w:pPr>
      <w:r w:rsidRPr="00C83D0B">
        <w:rPr>
          <w:rFonts w:ascii="Arial" w:hAnsi="Arial" w:cs="Arial"/>
          <w:sz w:val="22"/>
          <w:szCs w:val="22"/>
          <w:lang w:val="en-GB"/>
        </w:rPr>
        <w:t>Specialty training programme of Community</w:t>
      </w:r>
      <w:r w:rsidRPr="00C83D0B">
        <w:rPr>
          <w:rFonts w:ascii="Arial" w:hAnsi="Arial" w:cs="Arial"/>
          <w:b/>
          <w:sz w:val="22"/>
          <w:szCs w:val="22"/>
          <w:lang w:val="en-GB"/>
        </w:rPr>
        <w:t xml:space="preserve"> </w:t>
      </w:r>
      <w:r w:rsidRPr="00C83D0B">
        <w:rPr>
          <w:rFonts w:ascii="Arial" w:hAnsi="Arial" w:cs="Arial"/>
          <w:sz w:val="22"/>
          <w:szCs w:val="22"/>
          <w:lang w:val="en-GB"/>
        </w:rPr>
        <w:t>Sexual and Reproductive Health</w:t>
      </w:r>
      <w:r w:rsidRPr="00C83D0B">
        <w:rPr>
          <w:rFonts w:ascii="Arial" w:hAnsi="Arial" w:cs="Arial"/>
          <w:b/>
          <w:lang w:val="en-GB"/>
        </w:rPr>
        <w:br/>
      </w:r>
    </w:p>
    <w:p w14:paraId="3062134B" w14:textId="77777777" w:rsidR="0096126B" w:rsidRPr="00C83D0B" w:rsidRDefault="0096126B" w:rsidP="0096126B">
      <w:pPr>
        <w:rPr>
          <w:rFonts w:ascii="Arial" w:hAnsi="Arial" w:cs="Arial"/>
          <w:color w:val="EB6E05"/>
          <w:sz w:val="22"/>
          <w:szCs w:val="22"/>
          <w:u w:val="single"/>
          <w:lang w:val="en-GB"/>
        </w:rPr>
      </w:pPr>
      <w:r w:rsidRPr="00C83D0B">
        <w:rPr>
          <w:rFonts w:ascii="Arial" w:hAnsi="Arial" w:cs="Arial"/>
          <w:lang w:val="en-GB"/>
        </w:rPr>
        <w:br/>
      </w:r>
      <w:r w:rsidRPr="00C83D0B">
        <w:rPr>
          <w:rFonts w:ascii="Arial" w:hAnsi="Arial" w:cs="Arial"/>
          <w:b/>
          <w:color w:val="EB6E05"/>
          <w:sz w:val="22"/>
          <w:szCs w:val="22"/>
          <w:u w:val="single"/>
          <w:lang w:val="en-GB"/>
        </w:rPr>
        <w:t>Events</w:t>
      </w:r>
      <w:r w:rsidR="00652489" w:rsidRPr="00C83D0B">
        <w:rPr>
          <w:rFonts w:ascii="Arial" w:hAnsi="Arial" w:cs="Arial"/>
          <w:b/>
          <w:color w:val="EB6E05"/>
          <w:sz w:val="22"/>
          <w:szCs w:val="22"/>
          <w:u w:val="single"/>
          <w:lang w:val="en-GB"/>
        </w:rPr>
        <w:br/>
      </w:r>
    </w:p>
    <w:p w14:paraId="3D8AE6A2" w14:textId="77777777" w:rsidR="0096126B" w:rsidRPr="00C83D0B" w:rsidRDefault="0096126B" w:rsidP="0096126B">
      <w:pPr>
        <w:rPr>
          <w:rFonts w:ascii="Arial" w:hAnsi="Arial" w:cs="Arial"/>
          <w:b/>
          <w:sz w:val="22"/>
          <w:szCs w:val="22"/>
          <w:u w:val="single"/>
          <w:lang w:val="en-GB"/>
        </w:rPr>
      </w:pPr>
      <w:r w:rsidRPr="00C83D0B">
        <w:rPr>
          <w:rFonts w:ascii="Arial" w:hAnsi="Arial" w:cs="Arial"/>
          <w:sz w:val="22"/>
          <w:szCs w:val="22"/>
          <w:lang w:val="en-GB"/>
        </w:rPr>
        <w:t xml:space="preserve">Our members benefit from preferential rates to our programme of high quality conferences and events, enabling them to learn, </w:t>
      </w:r>
      <w:r w:rsidR="00E65517">
        <w:rPr>
          <w:rFonts w:ascii="Arial" w:hAnsi="Arial" w:cs="Arial"/>
          <w:sz w:val="22"/>
          <w:szCs w:val="22"/>
          <w:lang w:val="en-GB"/>
        </w:rPr>
        <w:t xml:space="preserve">to </w:t>
      </w:r>
      <w:r w:rsidRPr="00C83D0B">
        <w:rPr>
          <w:rFonts w:ascii="Arial" w:hAnsi="Arial" w:cs="Arial"/>
          <w:sz w:val="22"/>
          <w:szCs w:val="22"/>
          <w:lang w:val="en-GB"/>
        </w:rPr>
        <w:t xml:space="preserve">share good practice and to network. </w:t>
      </w:r>
    </w:p>
    <w:p w14:paraId="14BEAC25" w14:textId="77777777" w:rsidR="00FA2041" w:rsidRPr="00C83D0B" w:rsidRDefault="00FA2041" w:rsidP="0096126B">
      <w:pPr>
        <w:rPr>
          <w:rFonts w:ascii="Arial" w:hAnsi="Arial" w:cs="Arial"/>
          <w:b/>
          <w:sz w:val="22"/>
          <w:szCs w:val="22"/>
          <w:u w:val="single"/>
          <w:lang w:val="en-GB"/>
        </w:rPr>
      </w:pPr>
    </w:p>
    <w:p w14:paraId="71DED25E" w14:textId="77777777" w:rsidR="0096126B" w:rsidRPr="00C83D0B" w:rsidRDefault="00652489" w:rsidP="0096126B">
      <w:pPr>
        <w:rPr>
          <w:rFonts w:ascii="Arial" w:hAnsi="Arial" w:cs="Arial"/>
          <w:b/>
          <w:color w:val="EB6E05"/>
          <w:sz w:val="22"/>
          <w:szCs w:val="22"/>
          <w:u w:val="single"/>
          <w:lang w:val="en-GB"/>
        </w:rPr>
      </w:pPr>
      <w:r w:rsidRPr="00C83D0B">
        <w:rPr>
          <w:rFonts w:ascii="Arial" w:hAnsi="Arial" w:cs="Arial"/>
          <w:b/>
          <w:sz w:val="22"/>
          <w:szCs w:val="22"/>
          <w:u w:val="single"/>
          <w:lang w:val="en-GB"/>
        </w:rPr>
        <w:br/>
      </w:r>
      <w:r w:rsidRPr="00C83D0B">
        <w:rPr>
          <w:rFonts w:ascii="Arial" w:hAnsi="Arial" w:cs="Arial"/>
          <w:b/>
          <w:sz w:val="22"/>
          <w:szCs w:val="22"/>
          <w:u w:val="single"/>
          <w:lang w:val="en-GB"/>
        </w:rPr>
        <w:br/>
      </w:r>
      <w:r w:rsidRPr="00C83D0B">
        <w:rPr>
          <w:rFonts w:ascii="Arial" w:hAnsi="Arial" w:cs="Arial"/>
          <w:b/>
          <w:color w:val="EB6E05"/>
          <w:sz w:val="22"/>
          <w:szCs w:val="22"/>
          <w:u w:val="single"/>
          <w:lang w:val="en-GB"/>
        </w:rPr>
        <w:lastRenderedPageBreak/>
        <w:t>Standards and guidance</w:t>
      </w:r>
      <w:r w:rsidRPr="00C83D0B">
        <w:rPr>
          <w:rFonts w:ascii="Arial" w:hAnsi="Arial" w:cs="Arial"/>
          <w:b/>
          <w:color w:val="EB6E05"/>
          <w:sz w:val="22"/>
          <w:szCs w:val="22"/>
          <w:u w:val="single"/>
          <w:lang w:val="en-GB"/>
        </w:rPr>
        <w:br/>
      </w:r>
    </w:p>
    <w:p w14:paraId="0C395291" w14:textId="77777777" w:rsidR="0096126B" w:rsidRPr="00C83D0B" w:rsidRDefault="0096126B" w:rsidP="0096126B">
      <w:pPr>
        <w:rPr>
          <w:rFonts w:ascii="Arial" w:hAnsi="Arial" w:cs="Arial"/>
          <w:sz w:val="22"/>
          <w:szCs w:val="22"/>
          <w:lang w:val="en-GB"/>
        </w:rPr>
      </w:pPr>
      <w:r w:rsidRPr="00C83D0B">
        <w:rPr>
          <w:rFonts w:ascii="Arial" w:hAnsi="Arial" w:cs="Arial"/>
          <w:sz w:val="22"/>
          <w:szCs w:val="22"/>
          <w:lang w:val="en-GB"/>
        </w:rPr>
        <w:t>Through researching and publishing standards and clinical guidance we support healthcare professionals to provide the highest quality, non-judgemental care. Our Clinical Effectiveness Unit (CEU) – funded by FSRH membership subscriptions – works in partnership with our member-led committees to pro</w:t>
      </w:r>
      <w:r w:rsidR="00FA2041" w:rsidRPr="00C83D0B">
        <w:rPr>
          <w:rFonts w:ascii="Arial" w:hAnsi="Arial" w:cs="Arial"/>
          <w:sz w:val="22"/>
          <w:szCs w:val="22"/>
          <w:lang w:val="en-GB"/>
        </w:rPr>
        <w:t xml:space="preserve">duce a wealth of evidence based clinical guidance accredited by NICE. </w:t>
      </w:r>
      <w:r w:rsidR="00652489" w:rsidRPr="00C83D0B">
        <w:rPr>
          <w:rFonts w:ascii="Arial" w:hAnsi="Arial" w:cs="Arial"/>
          <w:sz w:val="22"/>
          <w:szCs w:val="22"/>
          <w:lang w:val="en-GB"/>
        </w:rPr>
        <w:br/>
      </w:r>
    </w:p>
    <w:p w14:paraId="0E21463E" w14:textId="77777777" w:rsidR="0096126B" w:rsidRPr="00C83D0B" w:rsidRDefault="0096126B" w:rsidP="0096126B">
      <w:pPr>
        <w:rPr>
          <w:rFonts w:ascii="Arial" w:hAnsi="Arial" w:cs="Arial"/>
          <w:sz w:val="22"/>
          <w:szCs w:val="22"/>
          <w:lang w:val="en-GB"/>
        </w:rPr>
      </w:pPr>
      <w:r w:rsidRPr="00C83D0B">
        <w:rPr>
          <w:rFonts w:ascii="Arial" w:hAnsi="Arial" w:cs="Arial"/>
          <w:b/>
          <w:color w:val="EB6E05"/>
          <w:sz w:val="22"/>
          <w:szCs w:val="22"/>
          <w:u w:val="single"/>
          <w:lang w:val="en-GB"/>
        </w:rPr>
        <w:t>The Journal of Family Planning and Reproductive Healthcare</w:t>
      </w:r>
      <w:r w:rsidR="00652489" w:rsidRPr="00C83D0B">
        <w:rPr>
          <w:rFonts w:ascii="Arial" w:hAnsi="Arial" w:cs="Arial"/>
          <w:b/>
          <w:color w:val="EB6E05"/>
          <w:sz w:val="22"/>
          <w:szCs w:val="22"/>
          <w:u w:val="single"/>
          <w:lang w:val="en-GB"/>
        </w:rPr>
        <w:br/>
      </w:r>
      <w:r w:rsidRPr="00C83D0B">
        <w:rPr>
          <w:rFonts w:ascii="Arial" w:hAnsi="Arial" w:cs="Arial"/>
          <w:b/>
          <w:sz w:val="22"/>
          <w:szCs w:val="22"/>
          <w:lang w:val="en-GB"/>
        </w:rPr>
        <w:br/>
      </w:r>
      <w:r w:rsidRPr="00C83D0B">
        <w:rPr>
          <w:rFonts w:ascii="Arial" w:hAnsi="Arial" w:cs="Arial"/>
          <w:sz w:val="22"/>
          <w:szCs w:val="22"/>
          <w:lang w:val="en-GB"/>
        </w:rPr>
        <w:t xml:space="preserve">The JFPRHC is a peer-reviewed journal that aims to improve reproductive and sexual health nationally and internationally. The journal publishes high quality research and information relevant to clinical care, service delivery, training and education in the field of contraception and reproductive/sexual health. </w:t>
      </w:r>
    </w:p>
    <w:p w14:paraId="2D906987" w14:textId="77777777" w:rsidR="0096126B" w:rsidRPr="00C83D0B" w:rsidRDefault="0096126B" w:rsidP="0096126B">
      <w:pPr>
        <w:rPr>
          <w:rFonts w:ascii="Arial" w:hAnsi="Arial" w:cs="Arial"/>
          <w:lang w:val="en-GB"/>
        </w:rPr>
      </w:pPr>
    </w:p>
    <w:p w14:paraId="182D31F1" w14:textId="77777777" w:rsidR="00FA2041" w:rsidRPr="00C83D0B" w:rsidRDefault="00FA2041" w:rsidP="0096126B">
      <w:pPr>
        <w:rPr>
          <w:rFonts w:ascii="Arial" w:hAnsi="Arial" w:cs="Arial"/>
          <w:b/>
          <w:color w:val="EB6E05"/>
          <w:sz w:val="22"/>
          <w:szCs w:val="22"/>
          <w:u w:val="single"/>
          <w:lang w:val="en-GB"/>
        </w:rPr>
      </w:pPr>
      <w:r w:rsidRPr="00C83D0B">
        <w:rPr>
          <w:rFonts w:ascii="Arial" w:hAnsi="Arial" w:cs="Arial"/>
          <w:b/>
          <w:color w:val="EB6E05"/>
          <w:sz w:val="22"/>
          <w:szCs w:val="22"/>
          <w:u w:val="single"/>
          <w:lang w:val="en-GB"/>
        </w:rPr>
        <w:t>Creating a strong voice</w:t>
      </w:r>
      <w:r w:rsidR="00652489" w:rsidRPr="00C83D0B">
        <w:rPr>
          <w:rFonts w:ascii="Arial" w:hAnsi="Arial" w:cs="Arial"/>
          <w:b/>
          <w:color w:val="EB6E05"/>
          <w:sz w:val="22"/>
          <w:szCs w:val="22"/>
          <w:u w:val="single"/>
          <w:lang w:val="en-GB"/>
        </w:rPr>
        <w:br/>
      </w:r>
    </w:p>
    <w:p w14:paraId="18E1B27C" w14:textId="77777777" w:rsidR="0096126B" w:rsidRPr="00C83D0B" w:rsidRDefault="0096126B" w:rsidP="0096126B">
      <w:pPr>
        <w:rPr>
          <w:rFonts w:ascii="Arial" w:hAnsi="Arial" w:cs="Arial"/>
          <w:b/>
          <w:sz w:val="22"/>
          <w:szCs w:val="22"/>
          <w:u w:val="single"/>
          <w:lang w:val="en-GB"/>
        </w:rPr>
      </w:pPr>
      <w:r w:rsidRPr="00C83D0B">
        <w:rPr>
          <w:rFonts w:ascii="Arial" w:hAnsi="Arial" w:cs="Arial"/>
          <w:sz w:val="22"/>
          <w:szCs w:val="22"/>
          <w:lang w:val="en-GB"/>
        </w:rPr>
        <w:t>As the largest professional membership organisation working in SRH, we work hard to ensure our collective voice has an impact. We seek to influence policy makers and commissioners on behalf of our members to improve the delivery of SRH services.</w:t>
      </w:r>
    </w:p>
    <w:p w14:paraId="258900E9" w14:textId="77777777" w:rsidR="0096126B" w:rsidRPr="00C83D0B" w:rsidRDefault="0096126B" w:rsidP="0096126B">
      <w:pPr>
        <w:rPr>
          <w:rFonts w:ascii="Arial" w:hAnsi="Arial" w:cs="Arial"/>
          <w:b/>
          <w:sz w:val="22"/>
          <w:szCs w:val="22"/>
          <w:u w:val="single"/>
          <w:lang w:val="en-GB"/>
        </w:rPr>
      </w:pPr>
      <w:r w:rsidRPr="00C83D0B">
        <w:rPr>
          <w:rFonts w:ascii="Arial" w:hAnsi="Arial" w:cs="Arial"/>
          <w:sz w:val="22"/>
          <w:szCs w:val="22"/>
          <w:lang w:val="en-GB"/>
        </w:rPr>
        <w:br/>
      </w:r>
      <w:r w:rsidRPr="00C83D0B">
        <w:rPr>
          <w:rFonts w:ascii="Arial" w:hAnsi="Arial" w:cs="Arial"/>
          <w:b/>
          <w:color w:val="EB6E05"/>
          <w:sz w:val="22"/>
          <w:szCs w:val="22"/>
          <w:u w:val="single"/>
          <w:lang w:val="en-GB"/>
        </w:rPr>
        <w:t>Collaboration</w:t>
      </w:r>
      <w:r w:rsidR="00652489" w:rsidRPr="00C83D0B">
        <w:rPr>
          <w:rFonts w:ascii="Arial" w:hAnsi="Arial" w:cs="Arial"/>
          <w:b/>
          <w:sz w:val="22"/>
          <w:szCs w:val="22"/>
          <w:u w:val="single"/>
          <w:lang w:val="en-GB"/>
        </w:rPr>
        <w:br/>
      </w:r>
      <w:r w:rsidRPr="00C83D0B">
        <w:rPr>
          <w:rFonts w:ascii="Arial" w:hAnsi="Arial" w:cs="Arial"/>
          <w:b/>
          <w:sz w:val="22"/>
          <w:szCs w:val="22"/>
          <w:u w:val="single"/>
          <w:lang w:val="en-GB"/>
        </w:rPr>
        <w:br/>
      </w:r>
      <w:r w:rsidRPr="00C83D0B">
        <w:rPr>
          <w:rFonts w:ascii="Arial" w:hAnsi="Arial" w:cs="Arial"/>
          <w:sz w:val="22"/>
          <w:szCs w:val="22"/>
          <w:lang w:val="en-GB"/>
        </w:rPr>
        <w:t>We work in partnership with a range of organisations to support our charitable objectives to promote high standards in sexual and reproductive healthcare. These include Royal Colleges such as the RCOG and RCGP as well as other professional membership bodies such as the RCN and BASHH and sexual health charities including Brook and the FPA (Family Planning Association).The FSRH is a member of the Academy of Royal Medical Colleges, which enables us to have a more powerful voice with policy makers as a group of 22 medical colleges and faculties working together.</w:t>
      </w:r>
    </w:p>
    <w:p w14:paraId="13F4B786" w14:textId="77777777" w:rsidR="0096126B" w:rsidRPr="00C83D0B" w:rsidRDefault="0096126B" w:rsidP="0096126B">
      <w:pPr>
        <w:rPr>
          <w:rFonts w:ascii="Arial" w:hAnsi="Arial" w:cs="Arial"/>
          <w:sz w:val="22"/>
          <w:szCs w:val="22"/>
          <w:lang w:val="en-GB"/>
        </w:rPr>
      </w:pPr>
    </w:p>
    <w:p w14:paraId="2E315118" w14:textId="77777777" w:rsidR="0096126B" w:rsidRPr="00C83D0B" w:rsidRDefault="0096126B" w:rsidP="0096126B">
      <w:pPr>
        <w:rPr>
          <w:rFonts w:ascii="Arial" w:hAnsi="Arial" w:cs="Arial"/>
          <w:b/>
          <w:color w:val="EB6E05"/>
          <w:sz w:val="22"/>
          <w:szCs w:val="22"/>
          <w:u w:val="single"/>
          <w:lang w:val="en-GB"/>
        </w:rPr>
      </w:pPr>
      <w:r w:rsidRPr="00C83D0B">
        <w:rPr>
          <w:rFonts w:ascii="Arial" w:hAnsi="Arial" w:cs="Arial"/>
          <w:b/>
          <w:color w:val="EB6E05"/>
          <w:sz w:val="22"/>
          <w:szCs w:val="22"/>
          <w:u w:val="single"/>
          <w:lang w:val="en-GB"/>
        </w:rPr>
        <w:t xml:space="preserve">Member involvement </w:t>
      </w:r>
      <w:r w:rsidR="00652489" w:rsidRPr="00C83D0B">
        <w:rPr>
          <w:rFonts w:ascii="Arial" w:hAnsi="Arial" w:cs="Arial"/>
          <w:b/>
          <w:color w:val="EB6E05"/>
          <w:sz w:val="22"/>
          <w:szCs w:val="22"/>
          <w:u w:val="single"/>
          <w:lang w:val="en-GB"/>
        </w:rPr>
        <w:br/>
      </w:r>
    </w:p>
    <w:p w14:paraId="3500CF26" w14:textId="77777777" w:rsidR="0096126B" w:rsidRPr="00C83D0B" w:rsidRDefault="0096126B" w:rsidP="0096126B">
      <w:pPr>
        <w:rPr>
          <w:rFonts w:ascii="Arial" w:hAnsi="Arial" w:cs="Arial"/>
          <w:sz w:val="22"/>
          <w:szCs w:val="22"/>
          <w:lang w:val="en-GB"/>
        </w:rPr>
      </w:pPr>
      <w:r w:rsidRPr="00C83D0B">
        <w:rPr>
          <w:rFonts w:ascii="Arial" w:hAnsi="Arial" w:cs="Arial"/>
          <w:sz w:val="22"/>
          <w:szCs w:val="22"/>
          <w:lang w:val="en-GB"/>
        </w:rPr>
        <w:t>We are run by members, for members.</w:t>
      </w:r>
    </w:p>
    <w:p w14:paraId="7B17BEF1" w14:textId="77777777" w:rsidR="0096126B" w:rsidRPr="00C83D0B" w:rsidRDefault="00652489" w:rsidP="00E47BE1">
      <w:pPr>
        <w:rPr>
          <w:rFonts w:ascii="Arial" w:hAnsi="Arial" w:cs="Arial"/>
          <w:sz w:val="22"/>
          <w:szCs w:val="22"/>
          <w:lang w:val="en-GB"/>
        </w:rPr>
      </w:pPr>
      <w:r w:rsidRPr="00C83D0B">
        <w:rPr>
          <w:rFonts w:ascii="Arial" w:hAnsi="Arial" w:cs="Arial"/>
          <w:sz w:val="22"/>
          <w:szCs w:val="22"/>
          <w:lang w:val="en-GB"/>
        </w:rPr>
        <w:br/>
      </w:r>
      <w:r w:rsidR="0096126B" w:rsidRPr="00C83D0B">
        <w:rPr>
          <w:rFonts w:ascii="Arial" w:hAnsi="Arial" w:cs="Arial"/>
          <w:sz w:val="22"/>
          <w:szCs w:val="22"/>
          <w:lang w:val="en-GB"/>
        </w:rPr>
        <w:t>Our members offer their time, knowledge and expertise, to help to ensure that our work remains at the heart of SRH, and truly represents the voice of our members.</w:t>
      </w:r>
      <w:r w:rsidR="00B439D7" w:rsidRPr="00C83D0B">
        <w:rPr>
          <w:rFonts w:ascii="Arial" w:hAnsi="Arial" w:cs="Arial"/>
          <w:sz w:val="22"/>
          <w:szCs w:val="22"/>
          <w:lang w:val="en-GB"/>
        </w:rPr>
        <w:t xml:space="preserve"> </w:t>
      </w:r>
      <w:r w:rsidR="0096126B" w:rsidRPr="00C83D0B">
        <w:rPr>
          <w:rFonts w:ascii="Arial" w:hAnsi="Arial" w:cs="Arial"/>
          <w:sz w:val="22"/>
          <w:szCs w:val="22"/>
          <w:lang w:val="en-GB"/>
        </w:rPr>
        <w:t>Our committees are made up of over 250 GPs, nurses and doctors working in SRH services.</w:t>
      </w:r>
    </w:p>
    <w:p w14:paraId="59051118" w14:textId="77777777" w:rsidR="003D7B4B" w:rsidRPr="00C83D0B" w:rsidRDefault="003D7B4B" w:rsidP="001A2301">
      <w:pPr>
        <w:pStyle w:val="yiv356036198msonormal"/>
        <w:shd w:val="clear" w:color="auto" w:fill="FFFFFF"/>
        <w:jc w:val="both"/>
        <w:rPr>
          <w:rFonts w:ascii="Arial" w:hAnsi="Arial" w:cs="Arial"/>
          <w:b/>
          <w:bCs/>
          <w:sz w:val="22"/>
          <w:szCs w:val="24"/>
          <w:lang w:val="en-GB"/>
        </w:rPr>
      </w:pPr>
    </w:p>
    <w:p w14:paraId="326DB523" w14:textId="77777777" w:rsidR="00A55CD7" w:rsidRPr="00C83D0B" w:rsidRDefault="00A55CD7" w:rsidP="001A2301">
      <w:pPr>
        <w:pStyle w:val="yiv356036198msonormal"/>
        <w:shd w:val="clear" w:color="auto" w:fill="FFFFFF"/>
        <w:jc w:val="both"/>
        <w:rPr>
          <w:rFonts w:ascii="Arial" w:eastAsia="Trebuchet MS" w:hAnsi="Arial" w:cs="Arial"/>
          <w:b/>
          <w:bCs/>
          <w:sz w:val="22"/>
          <w:szCs w:val="24"/>
          <w:lang w:val="en-GB"/>
        </w:rPr>
      </w:pPr>
    </w:p>
    <w:p w14:paraId="35CADD60" w14:textId="77777777" w:rsidR="00770221" w:rsidRPr="00C83D0B" w:rsidRDefault="00770221" w:rsidP="001A2301">
      <w:pPr>
        <w:pStyle w:val="yiv356036198msonormal"/>
        <w:shd w:val="clear" w:color="auto" w:fill="FFFFFF"/>
        <w:jc w:val="both"/>
        <w:rPr>
          <w:rFonts w:ascii="Arial" w:eastAsia="Trebuchet MS" w:hAnsi="Arial" w:cs="Arial"/>
          <w:b/>
          <w:bCs/>
          <w:color w:val="EB6E05"/>
          <w:sz w:val="22"/>
          <w:szCs w:val="24"/>
          <w:lang w:val="en-GB"/>
        </w:rPr>
      </w:pPr>
      <w:r w:rsidRPr="00C83D0B">
        <w:rPr>
          <w:rFonts w:ascii="Arial" w:eastAsia="Trebuchet MS" w:hAnsi="Arial" w:cs="Arial"/>
          <w:b/>
          <w:bCs/>
          <w:color w:val="EB6E05"/>
          <w:sz w:val="22"/>
          <w:szCs w:val="24"/>
          <w:lang w:val="en-GB"/>
        </w:rPr>
        <w:t xml:space="preserve">Our </w:t>
      </w:r>
      <w:r w:rsidR="00B439D7" w:rsidRPr="00C83D0B">
        <w:rPr>
          <w:rFonts w:ascii="Arial" w:eastAsia="Trebuchet MS" w:hAnsi="Arial" w:cs="Arial"/>
          <w:b/>
          <w:bCs/>
          <w:color w:val="EB6E05"/>
          <w:sz w:val="22"/>
          <w:szCs w:val="24"/>
          <w:lang w:val="en-GB"/>
        </w:rPr>
        <w:t>v</w:t>
      </w:r>
      <w:r w:rsidRPr="00C83D0B">
        <w:rPr>
          <w:rFonts w:ascii="Arial" w:eastAsia="Trebuchet MS" w:hAnsi="Arial" w:cs="Arial"/>
          <w:b/>
          <w:bCs/>
          <w:color w:val="EB6E05"/>
          <w:sz w:val="22"/>
          <w:szCs w:val="24"/>
          <w:lang w:val="en-GB"/>
        </w:rPr>
        <w:t>ision</w:t>
      </w:r>
    </w:p>
    <w:p w14:paraId="429B87AA" w14:textId="77777777" w:rsidR="00770221" w:rsidRPr="00C83D0B" w:rsidRDefault="00770221" w:rsidP="001A2301">
      <w:pPr>
        <w:pStyle w:val="yiv356036198msonormal"/>
        <w:shd w:val="clear" w:color="auto" w:fill="FFFFFF"/>
        <w:jc w:val="both"/>
        <w:rPr>
          <w:rFonts w:ascii="Arial" w:eastAsia="Trebuchet MS" w:hAnsi="Arial" w:cs="Arial"/>
          <w:b/>
          <w:bCs/>
          <w:sz w:val="22"/>
          <w:szCs w:val="24"/>
          <w:lang w:val="en-GB"/>
        </w:rPr>
      </w:pPr>
    </w:p>
    <w:p w14:paraId="63B04BCA" w14:textId="77777777" w:rsidR="00770221" w:rsidRPr="00C83D0B" w:rsidRDefault="00770221" w:rsidP="00770221">
      <w:pPr>
        <w:pStyle w:val="yiv356036198msonormal"/>
        <w:shd w:val="clear" w:color="auto" w:fill="FFFFFF"/>
        <w:jc w:val="center"/>
        <w:rPr>
          <w:rFonts w:ascii="Arial" w:eastAsia="Trebuchet MS" w:hAnsi="Arial" w:cs="Arial"/>
          <w:bCs/>
          <w:i/>
          <w:sz w:val="22"/>
          <w:szCs w:val="24"/>
          <w:lang w:val="en-GB"/>
        </w:rPr>
      </w:pPr>
      <w:r w:rsidRPr="00C83D0B">
        <w:rPr>
          <w:rFonts w:ascii="Arial" w:eastAsia="Trebuchet MS" w:hAnsi="Arial" w:cs="Arial"/>
          <w:bCs/>
          <w:i/>
          <w:sz w:val="22"/>
          <w:szCs w:val="24"/>
          <w:lang w:val="en-GB"/>
        </w:rPr>
        <w:t>Better care, a better future: a new vision for sexual and reproductive healthcare</w:t>
      </w:r>
    </w:p>
    <w:p w14:paraId="7D5865B6" w14:textId="77777777" w:rsidR="00770221" w:rsidRPr="00C83D0B" w:rsidRDefault="00770221" w:rsidP="00770221">
      <w:pPr>
        <w:pStyle w:val="yiv356036198msonormal"/>
        <w:shd w:val="clear" w:color="auto" w:fill="FFFFFF"/>
        <w:jc w:val="center"/>
        <w:rPr>
          <w:rFonts w:ascii="Arial" w:eastAsia="Trebuchet MS" w:hAnsi="Arial" w:cs="Arial"/>
          <w:bCs/>
          <w:i/>
          <w:sz w:val="22"/>
          <w:szCs w:val="24"/>
          <w:lang w:val="en-GB"/>
        </w:rPr>
      </w:pPr>
    </w:p>
    <w:p w14:paraId="4342F572" w14:textId="77777777" w:rsidR="00B96D08" w:rsidRPr="00C83D0B" w:rsidRDefault="00770221" w:rsidP="001A2301">
      <w:pPr>
        <w:pStyle w:val="yiv356036198msonormal"/>
        <w:shd w:val="clear" w:color="auto" w:fill="FFFFFF"/>
        <w:jc w:val="both"/>
        <w:rPr>
          <w:rFonts w:ascii="Arial" w:hAnsi="Arial" w:cs="Arial"/>
          <w:sz w:val="22"/>
          <w:szCs w:val="24"/>
          <w:lang w:val="en-GB"/>
        </w:rPr>
      </w:pPr>
      <w:r w:rsidRPr="00C83D0B">
        <w:rPr>
          <w:rFonts w:ascii="Arial" w:hAnsi="Arial" w:cs="Arial"/>
          <w:sz w:val="22"/>
          <w:szCs w:val="24"/>
          <w:lang w:val="en-GB"/>
        </w:rPr>
        <w:t>D</w:t>
      </w:r>
      <w:r w:rsidR="009F3C71" w:rsidRPr="00C83D0B">
        <w:rPr>
          <w:rFonts w:ascii="Arial" w:hAnsi="Arial" w:cs="Arial"/>
          <w:sz w:val="22"/>
          <w:szCs w:val="24"/>
          <w:lang w:val="en-GB"/>
        </w:rPr>
        <w:t>eve</w:t>
      </w:r>
      <w:r w:rsidRPr="00C83D0B">
        <w:rPr>
          <w:rFonts w:ascii="Arial" w:hAnsi="Arial" w:cs="Arial"/>
          <w:sz w:val="22"/>
          <w:szCs w:val="24"/>
          <w:lang w:val="en-GB"/>
        </w:rPr>
        <w:t>loped with and by our members, t</w:t>
      </w:r>
      <w:r w:rsidR="00B5740E" w:rsidRPr="00C83D0B">
        <w:rPr>
          <w:rFonts w:ascii="Arial" w:hAnsi="Arial" w:cs="Arial"/>
          <w:sz w:val="22"/>
          <w:szCs w:val="24"/>
          <w:lang w:val="en-GB"/>
        </w:rPr>
        <w:t>his new</w:t>
      </w:r>
      <w:r w:rsidR="009F3C71" w:rsidRPr="00C83D0B">
        <w:rPr>
          <w:rFonts w:ascii="Arial" w:hAnsi="Arial" w:cs="Arial"/>
          <w:sz w:val="22"/>
          <w:szCs w:val="24"/>
          <w:lang w:val="en-GB"/>
        </w:rPr>
        <w:t xml:space="preserve"> vision demonstrates that good SRH is essential for hea</w:t>
      </w:r>
      <w:r w:rsidR="00FA2041" w:rsidRPr="00C83D0B">
        <w:rPr>
          <w:rFonts w:ascii="Arial" w:hAnsi="Arial" w:cs="Arial"/>
          <w:sz w:val="22"/>
          <w:szCs w:val="24"/>
          <w:lang w:val="en-GB"/>
        </w:rPr>
        <w:t xml:space="preserve">lthy lives – from providing </w:t>
      </w:r>
      <w:r w:rsidR="009F3C71" w:rsidRPr="00C83D0B">
        <w:rPr>
          <w:rFonts w:ascii="Arial" w:hAnsi="Arial" w:cs="Arial"/>
          <w:sz w:val="22"/>
          <w:szCs w:val="24"/>
          <w:lang w:val="en-GB"/>
        </w:rPr>
        <w:t xml:space="preserve">education </w:t>
      </w:r>
      <w:r w:rsidR="00C56E54" w:rsidRPr="00C83D0B">
        <w:rPr>
          <w:rFonts w:ascii="Arial" w:hAnsi="Arial" w:cs="Arial"/>
          <w:sz w:val="22"/>
          <w:szCs w:val="24"/>
          <w:lang w:val="en-GB"/>
        </w:rPr>
        <w:t>and information</w:t>
      </w:r>
      <w:r w:rsidR="009F3C71" w:rsidRPr="00C83D0B">
        <w:rPr>
          <w:rFonts w:ascii="Arial" w:hAnsi="Arial" w:cs="Arial"/>
          <w:sz w:val="22"/>
          <w:szCs w:val="24"/>
          <w:lang w:val="en-GB"/>
        </w:rPr>
        <w:t>, through to providing good services throughout life. The vision focuses on</w:t>
      </w:r>
      <w:r w:rsidR="00E65517">
        <w:rPr>
          <w:rFonts w:ascii="Arial" w:hAnsi="Arial" w:cs="Arial"/>
          <w:sz w:val="22"/>
          <w:szCs w:val="24"/>
          <w:lang w:val="en-GB"/>
        </w:rPr>
        <w:t xml:space="preserve"> p</w:t>
      </w:r>
      <w:r w:rsidR="009F3C71" w:rsidRPr="00C83D0B">
        <w:rPr>
          <w:rFonts w:ascii="Arial" w:hAnsi="Arial" w:cs="Arial"/>
          <w:sz w:val="22"/>
          <w:szCs w:val="24"/>
          <w:lang w:val="en-GB"/>
        </w:rPr>
        <w:t>atient experience</w:t>
      </w:r>
      <w:r w:rsidR="00E65517">
        <w:rPr>
          <w:rFonts w:ascii="Arial" w:hAnsi="Arial" w:cs="Arial"/>
          <w:sz w:val="22"/>
          <w:szCs w:val="24"/>
          <w:lang w:val="en-GB"/>
        </w:rPr>
        <w:t>,</w:t>
      </w:r>
      <w:r w:rsidR="009F3C71" w:rsidRPr="00C83D0B">
        <w:rPr>
          <w:rFonts w:ascii="Arial" w:hAnsi="Arial" w:cs="Arial"/>
          <w:sz w:val="22"/>
          <w:szCs w:val="24"/>
          <w:lang w:val="en-GB"/>
        </w:rPr>
        <w:t xml:space="preserve"> a </w:t>
      </w:r>
      <w:r w:rsidR="00602D73" w:rsidRPr="00C83D0B">
        <w:rPr>
          <w:rFonts w:ascii="Arial" w:hAnsi="Arial" w:cs="Arial"/>
          <w:sz w:val="22"/>
          <w:szCs w:val="24"/>
          <w:lang w:val="en-GB"/>
        </w:rPr>
        <w:t>well-trained</w:t>
      </w:r>
      <w:r w:rsidR="009F3C71" w:rsidRPr="00C83D0B">
        <w:rPr>
          <w:rFonts w:ascii="Arial" w:hAnsi="Arial" w:cs="Arial"/>
          <w:sz w:val="22"/>
          <w:szCs w:val="24"/>
          <w:lang w:val="en-GB"/>
        </w:rPr>
        <w:t xml:space="preserve"> workforce</w:t>
      </w:r>
      <w:r w:rsidR="00E65517">
        <w:rPr>
          <w:rFonts w:ascii="Arial" w:hAnsi="Arial" w:cs="Arial"/>
          <w:sz w:val="22"/>
          <w:szCs w:val="24"/>
          <w:lang w:val="en-GB"/>
        </w:rPr>
        <w:t>,</w:t>
      </w:r>
      <w:r w:rsidR="009F3C71" w:rsidRPr="00C83D0B">
        <w:rPr>
          <w:rFonts w:ascii="Arial" w:hAnsi="Arial" w:cs="Arial"/>
          <w:sz w:val="22"/>
          <w:szCs w:val="24"/>
          <w:lang w:val="en-GB"/>
        </w:rPr>
        <w:t xml:space="preserve"> and integrated services which respond to the individual. </w:t>
      </w:r>
    </w:p>
    <w:p w14:paraId="7ACEF9D7" w14:textId="77777777" w:rsidR="00AB4544" w:rsidRPr="00C83D0B" w:rsidRDefault="00AB4544" w:rsidP="001A2301">
      <w:pPr>
        <w:pStyle w:val="yiv356036198msonormal"/>
        <w:shd w:val="clear" w:color="auto" w:fill="FFFFFF"/>
        <w:jc w:val="both"/>
        <w:rPr>
          <w:rFonts w:ascii="Arial" w:hAnsi="Arial" w:cs="Arial"/>
          <w:sz w:val="22"/>
          <w:szCs w:val="24"/>
          <w:lang w:val="en-GB"/>
        </w:rPr>
      </w:pPr>
    </w:p>
    <w:p w14:paraId="7153AEBB" w14:textId="77777777" w:rsidR="00B5740E" w:rsidRPr="00C83D0B" w:rsidRDefault="00C56E54" w:rsidP="009D754E">
      <w:pPr>
        <w:pStyle w:val="yiv356036198msonormal"/>
        <w:shd w:val="clear" w:color="auto" w:fill="FFFFFF"/>
        <w:jc w:val="both"/>
        <w:rPr>
          <w:rFonts w:ascii="Arial" w:hAnsi="Arial" w:cs="Arial"/>
          <w:sz w:val="22"/>
          <w:szCs w:val="24"/>
          <w:lang w:val="en-GB"/>
        </w:rPr>
      </w:pPr>
      <w:r w:rsidRPr="00C83D0B">
        <w:rPr>
          <w:rFonts w:ascii="Arial" w:hAnsi="Arial" w:cs="Arial"/>
          <w:sz w:val="22"/>
          <w:szCs w:val="24"/>
          <w:lang w:val="en-GB"/>
        </w:rPr>
        <w:t xml:space="preserve">In September 2015 the </w:t>
      </w:r>
      <w:r w:rsidR="002C2B48" w:rsidRPr="00C83D0B">
        <w:rPr>
          <w:rFonts w:ascii="Arial" w:hAnsi="Arial" w:cs="Arial"/>
          <w:sz w:val="22"/>
          <w:szCs w:val="24"/>
          <w:lang w:val="en-GB"/>
        </w:rPr>
        <w:t xml:space="preserve">elected </w:t>
      </w:r>
      <w:r w:rsidRPr="00C83D0B">
        <w:rPr>
          <w:rFonts w:ascii="Arial" w:hAnsi="Arial" w:cs="Arial"/>
          <w:sz w:val="22"/>
          <w:szCs w:val="24"/>
          <w:lang w:val="en-GB"/>
        </w:rPr>
        <w:t xml:space="preserve">Officers of the FSRH identified a need to prioritise and </w:t>
      </w:r>
      <w:r w:rsidR="00602D73" w:rsidRPr="00C83D0B">
        <w:rPr>
          <w:rFonts w:ascii="Arial" w:hAnsi="Arial" w:cs="Arial"/>
          <w:sz w:val="22"/>
          <w:szCs w:val="24"/>
          <w:lang w:val="en-GB"/>
        </w:rPr>
        <w:t>invest in</w:t>
      </w:r>
      <w:r w:rsidR="00B5740E" w:rsidRPr="00C83D0B">
        <w:rPr>
          <w:rFonts w:ascii="Arial" w:hAnsi="Arial" w:cs="Arial"/>
          <w:sz w:val="22"/>
          <w:szCs w:val="24"/>
          <w:lang w:val="en-GB"/>
        </w:rPr>
        <w:t xml:space="preserve"> </w:t>
      </w:r>
      <w:r w:rsidRPr="00C83D0B">
        <w:rPr>
          <w:rFonts w:ascii="Arial" w:hAnsi="Arial" w:cs="Arial"/>
          <w:sz w:val="22"/>
          <w:szCs w:val="24"/>
          <w:lang w:val="en-GB"/>
        </w:rPr>
        <w:t>Education and</w:t>
      </w:r>
      <w:r w:rsidR="00B5740E" w:rsidRPr="00C83D0B">
        <w:rPr>
          <w:rFonts w:ascii="Arial" w:hAnsi="Arial" w:cs="Arial"/>
          <w:sz w:val="22"/>
          <w:szCs w:val="24"/>
          <w:lang w:val="en-GB"/>
        </w:rPr>
        <w:t xml:space="preserve"> Training</w:t>
      </w:r>
      <w:r w:rsidRPr="00C83D0B">
        <w:rPr>
          <w:rFonts w:ascii="Arial" w:hAnsi="Arial" w:cs="Arial"/>
          <w:sz w:val="22"/>
          <w:szCs w:val="24"/>
          <w:lang w:val="en-GB"/>
        </w:rPr>
        <w:t>. They also identified the need to invest in leadership f</w:t>
      </w:r>
      <w:r w:rsidR="00B5740E" w:rsidRPr="00C83D0B">
        <w:rPr>
          <w:rFonts w:ascii="Arial" w:hAnsi="Arial" w:cs="Arial"/>
          <w:sz w:val="22"/>
          <w:szCs w:val="24"/>
          <w:lang w:val="en-GB"/>
        </w:rPr>
        <w:t xml:space="preserve">or this important aspect of our work. </w:t>
      </w:r>
      <w:r w:rsidR="00625BC0" w:rsidRPr="00C83D0B">
        <w:rPr>
          <w:rFonts w:ascii="Arial" w:hAnsi="Arial" w:cs="Arial"/>
          <w:sz w:val="22"/>
          <w:szCs w:val="24"/>
          <w:lang w:val="en-GB"/>
        </w:rPr>
        <w:t>Our training is respected and prestigious and we aim to maintain our position as the leading developer and provider of SRH education and</w:t>
      </w:r>
      <w:r w:rsidR="00A01714" w:rsidRPr="00C83D0B">
        <w:rPr>
          <w:rFonts w:ascii="Arial" w:hAnsi="Arial" w:cs="Arial"/>
          <w:sz w:val="22"/>
          <w:szCs w:val="24"/>
          <w:lang w:val="en-GB"/>
        </w:rPr>
        <w:t xml:space="preserve"> training</w:t>
      </w:r>
      <w:r w:rsidR="002C2B48" w:rsidRPr="00C83D0B">
        <w:rPr>
          <w:rFonts w:ascii="Arial" w:hAnsi="Arial" w:cs="Arial"/>
          <w:sz w:val="22"/>
          <w:szCs w:val="24"/>
          <w:lang w:val="en-GB"/>
        </w:rPr>
        <w:t xml:space="preserve"> across the UK</w:t>
      </w:r>
      <w:r w:rsidR="00B5740E" w:rsidRPr="00C83D0B">
        <w:rPr>
          <w:rFonts w:ascii="Arial" w:hAnsi="Arial" w:cs="Arial"/>
          <w:sz w:val="22"/>
          <w:szCs w:val="24"/>
          <w:lang w:val="en-GB"/>
        </w:rPr>
        <w:t xml:space="preserve">. </w:t>
      </w:r>
      <w:r w:rsidR="00A01714" w:rsidRPr="00C83D0B">
        <w:rPr>
          <w:rFonts w:ascii="Arial" w:hAnsi="Arial" w:cs="Arial"/>
          <w:sz w:val="22"/>
          <w:szCs w:val="24"/>
          <w:lang w:val="en-GB"/>
        </w:rPr>
        <w:t>This aim</w:t>
      </w:r>
      <w:r w:rsidR="00B5740E" w:rsidRPr="00C83D0B">
        <w:rPr>
          <w:rFonts w:ascii="Arial" w:hAnsi="Arial" w:cs="Arial"/>
          <w:sz w:val="22"/>
          <w:szCs w:val="24"/>
          <w:lang w:val="en-GB"/>
        </w:rPr>
        <w:t>, along with the need to meet some opportunities and challenges,</w:t>
      </w:r>
      <w:r w:rsidR="00A01714" w:rsidRPr="00C83D0B">
        <w:rPr>
          <w:rFonts w:ascii="Arial" w:hAnsi="Arial" w:cs="Arial"/>
          <w:sz w:val="22"/>
          <w:szCs w:val="24"/>
          <w:lang w:val="en-GB"/>
        </w:rPr>
        <w:t xml:space="preserve"> </w:t>
      </w:r>
      <w:r w:rsidR="00A01714" w:rsidRPr="00C83D0B">
        <w:rPr>
          <w:rFonts w:ascii="Arial" w:hAnsi="Arial" w:cs="Arial"/>
          <w:sz w:val="22"/>
          <w:szCs w:val="24"/>
          <w:lang w:val="en-GB"/>
        </w:rPr>
        <w:lastRenderedPageBreak/>
        <w:t>provided</w:t>
      </w:r>
      <w:r w:rsidR="00FC0C3E" w:rsidRPr="00C83D0B">
        <w:rPr>
          <w:rFonts w:ascii="Arial" w:hAnsi="Arial" w:cs="Arial"/>
          <w:sz w:val="22"/>
          <w:szCs w:val="24"/>
          <w:lang w:val="en-GB"/>
        </w:rPr>
        <w:t xml:space="preserve"> </w:t>
      </w:r>
      <w:r w:rsidR="00C12C33" w:rsidRPr="00C83D0B">
        <w:rPr>
          <w:rFonts w:ascii="Arial" w:hAnsi="Arial" w:cs="Arial"/>
          <w:sz w:val="22"/>
          <w:szCs w:val="24"/>
          <w:lang w:val="en-GB"/>
        </w:rPr>
        <w:t xml:space="preserve">the basis for developing this new senior level role. </w:t>
      </w:r>
      <w:r w:rsidR="00B5740E" w:rsidRPr="00C83D0B">
        <w:rPr>
          <w:rFonts w:ascii="Arial" w:hAnsi="Arial" w:cs="Arial"/>
          <w:sz w:val="22"/>
          <w:szCs w:val="24"/>
          <w:lang w:val="en-GB"/>
        </w:rPr>
        <w:t>Over the next 1-3 years the Faculty would like to achieve</w:t>
      </w:r>
      <w:r w:rsidR="00A43C5D" w:rsidRPr="00C83D0B">
        <w:rPr>
          <w:rFonts w:ascii="Arial" w:hAnsi="Arial" w:cs="Arial"/>
          <w:sz w:val="22"/>
          <w:szCs w:val="24"/>
          <w:lang w:val="en-GB"/>
        </w:rPr>
        <w:t>, amongst other things</w:t>
      </w:r>
      <w:r w:rsidR="00B5740E" w:rsidRPr="00C83D0B">
        <w:rPr>
          <w:rFonts w:ascii="Arial" w:hAnsi="Arial" w:cs="Arial"/>
          <w:sz w:val="22"/>
          <w:szCs w:val="24"/>
          <w:lang w:val="en-GB"/>
        </w:rPr>
        <w:t xml:space="preserve">: </w:t>
      </w:r>
    </w:p>
    <w:p w14:paraId="32631F11" w14:textId="77777777" w:rsidR="00B5740E" w:rsidRPr="00C83D0B" w:rsidRDefault="00B5740E" w:rsidP="009D754E">
      <w:pPr>
        <w:pStyle w:val="yiv356036198msonormal"/>
        <w:shd w:val="clear" w:color="auto" w:fill="FFFFFF"/>
        <w:jc w:val="both"/>
        <w:rPr>
          <w:rFonts w:ascii="Arial" w:hAnsi="Arial" w:cs="Arial"/>
          <w:sz w:val="22"/>
          <w:szCs w:val="24"/>
          <w:lang w:val="en-GB"/>
        </w:rPr>
      </w:pPr>
    </w:p>
    <w:p w14:paraId="1FAB8EA4" w14:textId="77777777" w:rsidR="009D754E" w:rsidRPr="00C83D0B" w:rsidRDefault="009D754E" w:rsidP="00B5740E">
      <w:pPr>
        <w:pStyle w:val="yiv356036198msonormal"/>
        <w:numPr>
          <w:ilvl w:val="0"/>
          <w:numId w:val="24"/>
        </w:numPr>
        <w:shd w:val="clear" w:color="auto" w:fill="FFFFFF"/>
        <w:jc w:val="both"/>
        <w:rPr>
          <w:rFonts w:ascii="Arial" w:hAnsi="Arial" w:cs="Arial"/>
          <w:sz w:val="22"/>
          <w:szCs w:val="24"/>
          <w:lang w:val="en-GB"/>
        </w:rPr>
      </w:pPr>
      <w:r w:rsidRPr="00C83D0B">
        <w:rPr>
          <w:rFonts w:ascii="Arial" w:hAnsi="Arial" w:cs="Arial"/>
          <w:sz w:val="22"/>
          <w:szCs w:val="24"/>
          <w:lang w:val="en-GB"/>
        </w:rPr>
        <w:t xml:space="preserve">Opening up training and education to </w:t>
      </w:r>
      <w:r w:rsidR="00E47BE1" w:rsidRPr="00C83D0B">
        <w:rPr>
          <w:rFonts w:ascii="Arial" w:hAnsi="Arial" w:cs="Arial"/>
          <w:sz w:val="22"/>
          <w:szCs w:val="24"/>
          <w:lang w:val="en-GB"/>
        </w:rPr>
        <w:t xml:space="preserve">other healthcare professionals </w:t>
      </w:r>
    </w:p>
    <w:p w14:paraId="138BFDA7" w14:textId="77777777" w:rsidR="009D754E" w:rsidRPr="00C83D0B" w:rsidRDefault="009D754E" w:rsidP="009D754E">
      <w:pPr>
        <w:pStyle w:val="yiv356036198msonormal"/>
        <w:numPr>
          <w:ilvl w:val="0"/>
          <w:numId w:val="21"/>
        </w:numPr>
        <w:shd w:val="clear" w:color="auto" w:fill="FFFFFF"/>
        <w:jc w:val="both"/>
        <w:rPr>
          <w:rFonts w:ascii="Arial" w:hAnsi="Arial" w:cs="Arial"/>
          <w:sz w:val="22"/>
          <w:szCs w:val="24"/>
          <w:lang w:val="en-GB"/>
        </w:rPr>
      </w:pPr>
      <w:r w:rsidRPr="00C83D0B">
        <w:rPr>
          <w:rFonts w:ascii="Arial" w:hAnsi="Arial" w:cs="Arial"/>
          <w:sz w:val="22"/>
          <w:szCs w:val="24"/>
          <w:lang w:val="en-GB"/>
        </w:rPr>
        <w:t>Developing and rolling out new courses and ‘modularising’ the Diploma to make completion easier</w:t>
      </w:r>
    </w:p>
    <w:p w14:paraId="7C8E9B7F" w14:textId="77777777" w:rsidR="00C56E54" w:rsidRPr="00C83D0B" w:rsidRDefault="002C2B48" w:rsidP="009D754E">
      <w:pPr>
        <w:pStyle w:val="yiv356036198msonormal"/>
        <w:numPr>
          <w:ilvl w:val="0"/>
          <w:numId w:val="21"/>
        </w:numPr>
        <w:shd w:val="clear" w:color="auto" w:fill="FFFFFF"/>
        <w:jc w:val="both"/>
        <w:rPr>
          <w:rFonts w:ascii="Arial" w:hAnsi="Arial" w:cs="Arial"/>
          <w:sz w:val="22"/>
          <w:szCs w:val="24"/>
          <w:lang w:val="en-GB"/>
        </w:rPr>
      </w:pPr>
      <w:r w:rsidRPr="00C83D0B">
        <w:rPr>
          <w:rFonts w:ascii="Arial" w:hAnsi="Arial" w:cs="Arial"/>
          <w:sz w:val="22"/>
          <w:szCs w:val="24"/>
          <w:lang w:val="en-GB"/>
        </w:rPr>
        <w:t xml:space="preserve">Ensuring that </w:t>
      </w:r>
      <w:r w:rsidR="00544FB3" w:rsidRPr="00C83D0B">
        <w:rPr>
          <w:rFonts w:ascii="Arial" w:hAnsi="Arial" w:cs="Arial"/>
          <w:sz w:val="22"/>
          <w:szCs w:val="24"/>
          <w:lang w:val="en-GB"/>
        </w:rPr>
        <w:t>our education and training programmes are well positioned in relation to regulation, good practice and opportunities such as ‘</w:t>
      </w:r>
      <w:r w:rsidR="00AA4578" w:rsidRPr="00C83D0B">
        <w:rPr>
          <w:rFonts w:ascii="Arial" w:hAnsi="Arial" w:cs="Arial"/>
          <w:sz w:val="22"/>
          <w:szCs w:val="24"/>
          <w:lang w:val="en-GB"/>
        </w:rPr>
        <w:t>credentia</w:t>
      </w:r>
      <w:r w:rsidR="00AA4578">
        <w:rPr>
          <w:rFonts w:ascii="Arial" w:hAnsi="Arial" w:cs="Arial"/>
          <w:sz w:val="22"/>
          <w:szCs w:val="24"/>
          <w:lang w:val="en-GB"/>
        </w:rPr>
        <w:t>l</w:t>
      </w:r>
      <w:r w:rsidR="00AA4578" w:rsidRPr="00C83D0B">
        <w:rPr>
          <w:rFonts w:ascii="Arial" w:hAnsi="Arial" w:cs="Arial"/>
          <w:sz w:val="22"/>
          <w:szCs w:val="24"/>
          <w:lang w:val="en-GB"/>
        </w:rPr>
        <w:t>ling</w:t>
      </w:r>
      <w:r w:rsidR="00544FB3" w:rsidRPr="00C83D0B">
        <w:rPr>
          <w:rFonts w:ascii="Arial" w:hAnsi="Arial" w:cs="Arial"/>
          <w:sz w:val="22"/>
          <w:szCs w:val="24"/>
          <w:lang w:val="en-GB"/>
        </w:rPr>
        <w:t xml:space="preserve">’ </w:t>
      </w:r>
    </w:p>
    <w:p w14:paraId="05F0614F" w14:textId="77777777" w:rsidR="00C56E54" w:rsidRPr="00C83D0B" w:rsidRDefault="00C56E54">
      <w:pPr>
        <w:pStyle w:val="yiv356036198msonormal"/>
        <w:shd w:val="clear" w:color="auto" w:fill="FFFFFF"/>
        <w:jc w:val="both"/>
        <w:rPr>
          <w:rFonts w:ascii="Arial" w:hAnsi="Arial" w:cs="Arial"/>
          <w:sz w:val="22"/>
          <w:szCs w:val="24"/>
          <w:lang w:val="en-GB"/>
        </w:rPr>
      </w:pPr>
    </w:p>
    <w:p w14:paraId="71D1C513" w14:textId="77777777" w:rsidR="00A55CD7" w:rsidRPr="00C83D0B" w:rsidRDefault="00A55CD7">
      <w:pPr>
        <w:pStyle w:val="yiv356036198msonormal"/>
        <w:shd w:val="clear" w:color="auto" w:fill="FFFFFF"/>
        <w:jc w:val="both"/>
        <w:rPr>
          <w:rFonts w:ascii="Arial" w:hAnsi="Arial" w:cs="Arial"/>
          <w:b/>
          <w:bCs/>
          <w:sz w:val="22"/>
          <w:szCs w:val="24"/>
          <w:lang w:val="en-GB"/>
        </w:rPr>
      </w:pPr>
    </w:p>
    <w:p w14:paraId="17825EA5" w14:textId="77777777" w:rsidR="00AB4544" w:rsidRPr="00C83D0B" w:rsidRDefault="00AB6EFC" w:rsidP="00652489">
      <w:pPr>
        <w:pStyle w:val="yiv356036198msonormal"/>
        <w:shd w:val="clear" w:color="auto" w:fill="FFFFFF"/>
        <w:rPr>
          <w:rFonts w:ascii="Arial" w:eastAsia="Trebuchet MS" w:hAnsi="Arial" w:cs="Arial"/>
          <w:b/>
          <w:bCs/>
          <w:color w:val="EB6E05"/>
          <w:sz w:val="22"/>
          <w:szCs w:val="24"/>
          <w:lang w:val="en-GB"/>
        </w:rPr>
      </w:pPr>
      <w:r w:rsidRPr="00C83D0B">
        <w:rPr>
          <w:rFonts w:ascii="Arial" w:hAnsi="Arial" w:cs="Arial"/>
          <w:b/>
          <w:bCs/>
          <w:color w:val="EB6E05"/>
          <w:sz w:val="22"/>
          <w:szCs w:val="24"/>
          <w:lang w:val="en-GB"/>
        </w:rPr>
        <w:t xml:space="preserve">This </w:t>
      </w:r>
      <w:r w:rsidR="00B439D7" w:rsidRPr="00C83D0B">
        <w:rPr>
          <w:rFonts w:ascii="Arial" w:hAnsi="Arial" w:cs="Arial"/>
          <w:b/>
          <w:bCs/>
          <w:color w:val="EB6E05"/>
          <w:sz w:val="22"/>
          <w:szCs w:val="24"/>
          <w:lang w:val="en-GB"/>
        </w:rPr>
        <w:t>n</w:t>
      </w:r>
      <w:r w:rsidRPr="00C83D0B">
        <w:rPr>
          <w:rFonts w:ascii="Arial" w:hAnsi="Arial" w:cs="Arial"/>
          <w:b/>
          <w:bCs/>
          <w:color w:val="EB6E05"/>
          <w:sz w:val="22"/>
          <w:szCs w:val="24"/>
          <w:lang w:val="en-GB"/>
        </w:rPr>
        <w:t xml:space="preserve">ew </w:t>
      </w:r>
      <w:r w:rsidR="00B439D7" w:rsidRPr="00C83D0B">
        <w:rPr>
          <w:rFonts w:ascii="Arial" w:hAnsi="Arial" w:cs="Arial"/>
          <w:b/>
          <w:bCs/>
          <w:color w:val="EB6E05"/>
          <w:sz w:val="22"/>
          <w:szCs w:val="24"/>
          <w:lang w:val="en-GB"/>
        </w:rPr>
        <w:t>r</w:t>
      </w:r>
      <w:r w:rsidRPr="00C83D0B">
        <w:rPr>
          <w:rFonts w:ascii="Arial" w:hAnsi="Arial" w:cs="Arial"/>
          <w:b/>
          <w:bCs/>
          <w:color w:val="EB6E05"/>
          <w:sz w:val="22"/>
          <w:szCs w:val="24"/>
          <w:lang w:val="en-GB"/>
        </w:rPr>
        <w:t>ole</w:t>
      </w:r>
      <w:r w:rsidR="00652489" w:rsidRPr="00C83D0B">
        <w:rPr>
          <w:rFonts w:ascii="Arial" w:hAnsi="Arial" w:cs="Arial"/>
          <w:b/>
          <w:bCs/>
          <w:color w:val="EB6E05"/>
          <w:sz w:val="22"/>
          <w:szCs w:val="24"/>
          <w:lang w:val="en-GB"/>
        </w:rPr>
        <w:br/>
      </w:r>
    </w:p>
    <w:p w14:paraId="7F75936A" w14:textId="77777777" w:rsidR="0045335A" w:rsidRPr="00C83D0B" w:rsidRDefault="000227E1" w:rsidP="00652489">
      <w:pPr>
        <w:pStyle w:val="yiv356036198msonormal"/>
        <w:shd w:val="clear" w:color="auto" w:fill="FFFFFF"/>
        <w:rPr>
          <w:rFonts w:ascii="Arial" w:hAnsi="Arial" w:cs="Arial"/>
          <w:sz w:val="22"/>
          <w:szCs w:val="24"/>
          <w:lang w:val="en-GB"/>
        </w:rPr>
      </w:pPr>
      <w:r w:rsidRPr="00C83D0B">
        <w:rPr>
          <w:rFonts w:ascii="Arial" w:hAnsi="Arial" w:cs="Arial"/>
          <w:sz w:val="22"/>
          <w:szCs w:val="24"/>
          <w:lang w:val="en-GB"/>
        </w:rPr>
        <w:t>The role offers the opportunity f</w:t>
      </w:r>
      <w:r w:rsidR="004D41DD" w:rsidRPr="00C83D0B">
        <w:rPr>
          <w:rFonts w:ascii="Arial" w:hAnsi="Arial" w:cs="Arial"/>
          <w:sz w:val="22"/>
          <w:szCs w:val="24"/>
          <w:lang w:val="en-GB"/>
        </w:rPr>
        <w:t>or someone to play a key and</w:t>
      </w:r>
      <w:r w:rsidR="0045335A" w:rsidRPr="00C83D0B">
        <w:rPr>
          <w:rFonts w:ascii="Arial" w:hAnsi="Arial" w:cs="Arial"/>
          <w:sz w:val="22"/>
          <w:szCs w:val="24"/>
          <w:lang w:val="en-GB"/>
        </w:rPr>
        <w:t xml:space="preserve"> progressive role at the FSRH as they will have a clear mandate from the </w:t>
      </w:r>
      <w:r w:rsidR="00A468A9" w:rsidRPr="00C83D0B">
        <w:rPr>
          <w:rFonts w:ascii="Arial" w:hAnsi="Arial" w:cs="Arial"/>
          <w:sz w:val="22"/>
          <w:szCs w:val="24"/>
          <w:lang w:val="en-GB"/>
        </w:rPr>
        <w:t xml:space="preserve">trustees </w:t>
      </w:r>
      <w:r w:rsidR="0045335A" w:rsidRPr="00C83D0B">
        <w:rPr>
          <w:rFonts w:ascii="Arial" w:hAnsi="Arial" w:cs="Arial"/>
          <w:sz w:val="22"/>
          <w:szCs w:val="24"/>
          <w:lang w:val="en-GB"/>
        </w:rPr>
        <w:t xml:space="preserve">and a supportive </w:t>
      </w:r>
      <w:r w:rsidR="00602D73" w:rsidRPr="00C83D0B">
        <w:rPr>
          <w:rFonts w:ascii="Arial" w:hAnsi="Arial" w:cs="Arial"/>
          <w:sz w:val="22"/>
          <w:szCs w:val="24"/>
          <w:lang w:val="en-GB"/>
        </w:rPr>
        <w:t>environment</w:t>
      </w:r>
      <w:r w:rsidR="0045335A" w:rsidRPr="00C83D0B">
        <w:rPr>
          <w:rFonts w:ascii="Arial" w:hAnsi="Arial" w:cs="Arial"/>
          <w:sz w:val="22"/>
          <w:szCs w:val="24"/>
          <w:lang w:val="en-GB"/>
        </w:rPr>
        <w:t xml:space="preserve"> to develop and grow our educational and training remit. The attractions, </w:t>
      </w:r>
      <w:r w:rsidR="00602D73" w:rsidRPr="00C83D0B">
        <w:rPr>
          <w:rFonts w:ascii="Arial" w:hAnsi="Arial" w:cs="Arial"/>
          <w:sz w:val="22"/>
          <w:szCs w:val="24"/>
          <w:lang w:val="en-GB"/>
        </w:rPr>
        <w:t>opportunities</w:t>
      </w:r>
      <w:r w:rsidR="0045335A" w:rsidRPr="00C83D0B">
        <w:rPr>
          <w:rFonts w:ascii="Arial" w:hAnsi="Arial" w:cs="Arial"/>
          <w:sz w:val="22"/>
          <w:szCs w:val="24"/>
          <w:lang w:val="en-GB"/>
        </w:rPr>
        <w:t xml:space="preserve"> and </w:t>
      </w:r>
      <w:r w:rsidR="00602D73" w:rsidRPr="00C83D0B">
        <w:rPr>
          <w:rFonts w:ascii="Arial" w:hAnsi="Arial" w:cs="Arial"/>
          <w:sz w:val="22"/>
          <w:szCs w:val="24"/>
          <w:lang w:val="en-GB"/>
        </w:rPr>
        <w:t>challenges include</w:t>
      </w:r>
      <w:r w:rsidR="000C1758">
        <w:rPr>
          <w:rFonts w:ascii="Arial" w:hAnsi="Arial" w:cs="Arial"/>
          <w:sz w:val="22"/>
          <w:szCs w:val="24"/>
          <w:lang w:val="en-GB"/>
        </w:rPr>
        <w:t>:</w:t>
      </w:r>
    </w:p>
    <w:p w14:paraId="5CA5418B" w14:textId="77777777" w:rsidR="0045335A" w:rsidRPr="00C83D0B" w:rsidRDefault="0045335A" w:rsidP="0045335A">
      <w:pPr>
        <w:pStyle w:val="yiv356036198msonormal"/>
        <w:shd w:val="clear" w:color="auto" w:fill="FFFFFF"/>
        <w:jc w:val="both"/>
        <w:rPr>
          <w:rFonts w:ascii="Arial" w:hAnsi="Arial" w:cs="Arial"/>
          <w:sz w:val="22"/>
          <w:szCs w:val="24"/>
          <w:lang w:val="en-GB"/>
        </w:rPr>
      </w:pPr>
    </w:p>
    <w:p w14:paraId="4AD04B09" w14:textId="77777777" w:rsidR="003B6130" w:rsidRPr="00C83D0B" w:rsidRDefault="003B6130" w:rsidP="005B472B">
      <w:pPr>
        <w:pStyle w:val="yiv356036198msonormal"/>
        <w:numPr>
          <w:ilvl w:val="0"/>
          <w:numId w:val="22"/>
        </w:numPr>
        <w:shd w:val="clear" w:color="auto" w:fill="FFFFFF"/>
        <w:ind w:left="714" w:hanging="357"/>
        <w:rPr>
          <w:rFonts w:ascii="Arial" w:hAnsi="Arial" w:cs="Arial"/>
          <w:sz w:val="22"/>
          <w:szCs w:val="24"/>
          <w:lang w:val="en-GB"/>
        </w:rPr>
      </w:pPr>
      <w:r w:rsidRPr="00C83D0B">
        <w:rPr>
          <w:rFonts w:ascii="Arial" w:hAnsi="Arial" w:cs="Arial"/>
          <w:sz w:val="22"/>
          <w:szCs w:val="24"/>
          <w:lang w:val="en-GB"/>
        </w:rPr>
        <w:t>Join</w:t>
      </w:r>
      <w:r w:rsidR="00602D73" w:rsidRPr="00C83D0B">
        <w:rPr>
          <w:rFonts w:ascii="Arial" w:hAnsi="Arial" w:cs="Arial"/>
          <w:sz w:val="22"/>
          <w:szCs w:val="24"/>
          <w:lang w:val="en-GB"/>
        </w:rPr>
        <w:t>ing</w:t>
      </w:r>
      <w:r w:rsidRPr="00C83D0B">
        <w:rPr>
          <w:rFonts w:ascii="Arial" w:hAnsi="Arial" w:cs="Arial"/>
          <w:sz w:val="22"/>
          <w:szCs w:val="24"/>
          <w:lang w:val="en-GB"/>
        </w:rPr>
        <w:t xml:space="preserve"> a supportive, </w:t>
      </w:r>
      <w:r w:rsidR="00C24360" w:rsidRPr="00C83D0B">
        <w:rPr>
          <w:rFonts w:ascii="Arial" w:hAnsi="Arial" w:cs="Arial"/>
          <w:sz w:val="22"/>
          <w:szCs w:val="24"/>
          <w:lang w:val="en-GB"/>
        </w:rPr>
        <w:t>co</w:t>
      </w:r>
      <w:r w:rsidRPr="00C83D0B">
        <w:rPr>
          <w:rFonts w:ascii="Arial" w:hAnsi="Arial" w:cs="Arial"/>
          <w:sz w:val="22"/>
          <w:szCs w:val="24"/>
          <w:lang w:val="en-GB"/>
        </w:rPr>
        <w:t xml:space="preserve">mmitted </w:t>
      </w:r>
      <w:r w:rsidR="00A468A9" w:rsidRPr="00C83D0B">
        <w:rPr>
          <w:rFonts w:ascii="Arial" w:hAnsi="Arial" w:cs="Arial"/>
          <w:sz w:val="22"/>
          <w:szCs w:val="24"/>
          <w:lang w:val="en-GB"/>
        </w:rPr>
        <w:t>and energetic senior management team</w:t>
      </w:r>
      <w:r w:rsidRPr="00C83D0B">
        <w:rPr>
          <w:rFonts w:ascii="Arial" w:hAnsi="Arial" w:cs="Arial"/>
          <w:sz w:val="22"/>
          <w:szCs w:val="24"/>
          <w:lang w:val="en-GB"/>
        </w:rPr>
        <w:t xml:space="preserve">, which has </w:t>
      </w:r>
      <w:r w:rsidR="00C24360" w:rsidRPr="00C83D0B">
        <w:rPr>
          <w:rFonts w:ascii="Arial" w:hAnsi="Arial" w:cs="Arial"/>
          <w:sz w:val="22"/>
          <w:szCs w:val="24"/>
          <w:lang w:val="en-GB"/>
        </w:rPr>
        <w:t>a</w:t>
      </w:r>
      <w:r w:rsidRPr="00C83D0B">
        <w:rPr>
          <w:rFonts w:ascii="Arial" w:hAnsi="Arial" w:cs="Arial"/>
          <w:sz w:val="22"/>
          <w:szCs w:val="24"/>
          <w:lang w:val="en-GB"/>
        </w:rPr>
        <w:t xml:space="preserve"> strong and dynamic team spirit</w:t>
      </w:r>
    </w:p>
    <w:p w14:paraId="33DB746F" w14:textId="77777777" w:rsidR="000C788F" w:rsidRPr="00C83D0B" w:rsidRDefault="003B6130" w:rsidP="005B472B">
      <w:pPr>
        <w:pStyle w:val="yiv356036198msonormal"/>
        <w:numPr>
          <w:ilvl w:val="0"/>
          <w:numId w:val="22"/>
        </w:numPr>
        <w:shd w:val="clear" w:color="auto" w:fill="FFFFFF"/>
        <w:ind w:left="714" w:hanging="357"/>
        <w:rPr>
          <w:rFonts w:ascii="Arial" w:hAnsi="Arial" w:cs="Arial"/>
          <w:sz w:val="22"/>
          <w:szCs w:val="24"/>
          <w:lang w:val="en-GB"/>
        </w:rPr>
      </w:pPr>
      <w:r w:rsidRPr="00C83D0B">
        <w:rPr>
          <w:rFonts w:ascii="Arial" w:hAnsi="Arial" w:cs="Arial"/>
          <w:sz w:val="22"/>
          <w:szCs w:val="24"/>
          <w:lang w:val="en-GB"/>
        </w:rPr>
        <w:t>Play</w:t>
      </w:r>
      <w:r w:rsidR="00602D73" w:rsidRPr="00C83D0B">
        <w:rPr>
          <w:rFonts w:ascii="Arial" w:hAnsi="Arial" w:cs="Arial"/>
          <w:sz w:val="22"/>
          <w:szCs w:val="24"/>
          <w:lang w:val="en-GB"/>
        </w:rPr>
        <w:t>ing</w:t>
      </w:r>
      <w:r w:rsidRPr="00C83D0B">
        <w:rPr>
          <w:rFonts w:ascii="Arial" w:hAnsi="Arial" w:cs="Arial"/>
          <w:sz w:val="22"/>
          <w:szCs w:val="24"/>
          <w:lang w:val="en-GB"/>
        </w:rPr>
        <w:t xml:space="preserve"> a key role, </w:t>
      </w:r>
      <w:r w:rsidR="0045335A" w:rsidRPr="00C83D0B">
        <w:rPr>
          <w:rFonts w:ascii="Arial" w:hAnsi="Arial" w:cs="Arial"/>
          <w:sz w:val="22"/>
          <w:szCs w:val="24"/>
          <w:lang w:val="en-GB"/>
        </w:rPr>
        <w:t xml:space="preserve">not only </w:t>
      </w:r>
      <w:r w:rsidR="00544FB3" w:rsidRPr="00C83D0B">
        <w:rPr>
          <w:rFonts w:ascii="Arial" w:hAnsi="Arial" w:cs="Arial"/>
          <w:sz w:val="22"/>
          <w:szCs w:val="24"/>
          <w:lang w:val="en-GB"/>
        </w:rPr>
        <w:t xml:space="preserve">in </w:t>
      </w:r>
      <w:r w:rsidR="0045335A" w:rsidRPr="00C83D0B">
        <w:rPr>
          <w:rFonts w:ascii="Arial" w:hAnsi="Arial" w:cs="Arial"/>
          <w:sz w:val="22"/>
          <w:szCs w:val="24"/>
          <w:lang w:val="en-GB"/>
        </w:rPr>
        <w:t xml:space="preserve">the education remit but across the </w:t>
      </w:r>
      <w:r w:rsidR="000C1758">
        <w:rPr>
          <w:rFonts w:ascii="Arial" w:hAnsi="Arial" w:cs="Arial"/>
          <w:sz w:val="22"/>
          <w:szCs w:val="24"/>
          <w:lang w:val="en-GB"/>
        </w:rPr>
        <w:t>organisation</w:t>
      </w:r>
      <w:r w:rsidR="00C74BE3" w:rsidRPr="00C83D0B">
        <w:rPr>
          <w:rFonts w:ascii="Arial" w:hAnsi="Arial" w:cs="Arial"/>
          <w:sz w:val="22"/>
          <w:szCs w:val="24"/>
          <w:lang w:val="en-GB"/>
        </w:rPr>
        <w:t xml:space="preserve"> as a whole</w:t>
      </w:r>
    </w:p>
    <w:p w14:paraId="050E89D7" w14:textId="77777777" w:rsidR="0045335A" w:rsidRPr="00C83D0B" w:rsidRDefault="000C788F" w:rsidP="005B472B">
      <w:pPr>
        <w:pStyle w:val="yiv356036198msonormal"/>
        <w:numPr>
          <w:ilvl w:val="0"/>
          <w:numId w:val="22"/>
        </w:numPr>
        <w:shd w:val="clear" w:color="auto" w:fill="FFFFFF"/>
        <w:ind w:left="714" w:hanging="357"/>
        <w:rPr>
          <w:rFonts w:ascii="Arial" w:hAnsi="Arial" w:cs="Arial"/>
          <w:sz w:val="22"/>
          <w:szCs w:val="24"/>
          <w:lang w:val="en-GB"/>
        </w:rPr>
      </w:pPr>
      <w:r w:rsidRPr="00C83D0B">
        <w:rPr>
          <w:rFonts w:ascii="Arial" w:hAnsi="Arial" w:cs="Arial"/>
          <w:sz w:val="22"/>
          <w:szCs w:val="24"/>
          <w:lang w:val="en-GB"/>
        </w:rPr>
        <w:t>Join</w:t>
      </w:r>
      <w:r w:rsidR="00602D73" w:rsidRPr="00C83D0B">
        <w:rPr>
          <w:rFonts w:ascii="Arial" w:hAnsi="Arial" w:cs="Arial"/>
          <w:sz w:val="22"/>
          <w:szCs w:val="24"/>
          <w:lang w:val="en-GB"/>
        </w:rPr>
        <w:t>ing</w:t>
      </w:r>
      <w:r w:rsidRPr="00C83D0B">
        <w:rPr>
          <w:rFonts w:ascii="Arial" w:hAnsi="Arial" w:cs="Arial"/>
          <w:sz w:val="22"/>
          <w:szCs w:val="24"/>
          <w:lang w:val="en-GB"/>
        </w:rPr>
        <w:t xml:space="preserve"> an organisation that has a supportive and committed team of Officers who give generously of their time and expertise </w:t>
      </w:r>
    </w:p>
    <w:p w14:paraId="19CAA379" w14:textId="77777777" w:rsidR="00C74BE3" w:rsidRPr="00C83D0B" w:rsidRDefault="00C74BE3" w:rsidP="005B472B">
      <w:pPr>
        <w:pStyle w:val="yiv356036198msonormal"/>
        <w:numPr>
          <w:ilvl w:val="0"/>
          <w:numId w:val="22"/>
        </w:numPr>
        <w:shd w:val="clear" w:color="auto" w:fill="FFFFFF"/>
        <w:ind w:left="714" w:hanging="357"/>
        <w:rPr>
          <w:rFonts w:ascii="Arial" w:hAnsi="Arial" w:cs="Arial"/>
          <w:sz w:val="22"/>
          <w:szCs w:val="24"/>
          <w:lang w:val="en-GB"/>
        </w:rPr>
      </w:pPr>
      <w:r w:rsidRPr="00C83D0B">
        <w:rPr>
          <w:rFonts w:ascii="Arial" w:hAnsi="Arial" w:cs="Arial"/>
          <w:sz w:val="22"/>
          <w:szCs w:val="24"/>
          <w:lang w:val="en-GB"/>
        </w:rPr>
        <w:t xml:space="preserve">Joining an </w:t>
      </w:r>
      <w:r w:rsidR="000C1758">
        <w:rPr>
          <w:rFonts w:ascii="Arial" w:hAnsi="Arial" w:cs="Arial"/>
          <w:sz w:val="22"/>
          <w:szCs w:val="24"/>
          <w:lang w:val="en-GB"/>
        </w:rPr>
        <w:t>organisation</w:t>
      </w:r>
      <w:r w:rsidRPr="00C83D0B">
        <w:rPr>
          <w:rFonts w:ascii="Arial" w:hAnsi="Arial" w:cs="Arial"/>
          <w:sz w:val="22"/>
          <w:szCs w:val="24"/>
          <w:lang w:val="en-GB"/>
        </w:rPr>
        <w:t xml:space="preserve"> that is investing in its education work and its infrastructure</w:t>
      </w:r>
    </w:p>
    <w:p w14:paraId="0DEE0C70" w14:textId="77777777" w:rsidR="005D354B" w:rsidRPr="00C83D0B" w:rsidRDefault="0045335A" w:rsidP="005B472B">
      <w:pPr>
        <w:pStyle w:val="yiv356036198msonormal"/>
        <w:numPr>
          <w:ilvl w:val="0"/>
          <w:numId w:val="22"/>
        </w:numPr>
        <w:shd w:val="clear" w:color="auto" w:fill="FFFFFF"/>
        <w:ind w:left="714" w:hanging="357"/>
        <w:rPr>
          <w:rFonts w:ascii="Arial" w:hAnsi="Arial" w:cs="Arial"/>
          <w:sz w:val="22"/>
          <w:szCs w:val="24"/>
          <w:lang w:val="en-GB"/>
        </w:rPr>
      </w:pPr>
      <w:r w:rsidRPr="00C83D0B">
        <w:rPr>
          <w:rFonts w:ascii="Arial" w:hAnsi="Arial" w:cs="Arial"/>
          <w:sz w:val="22"/>
          <w:szCs w:val="24"/>
          <w:lang w:val="en-GB"/>
        </w:rPr>
        <w:t>Develop</w:t>
      </w:r>
      <w:r w:rsidR="00602D73" w:rsidRPr="00C83D0B">
        <w:rPr>
          <w:rFonts w:ascii="Arial" w:hAnsi="Arial" w:cs="Arial"/>
          <w:sz w:val="22"/>
          <w:szCs w:val="24"/>
          <w:lang w:val="en-GB"/>
        </w:rPr>
        <w:t>ing</w:t>
      </w:r>
      <w:r w:rsidRPr="00C83D0B">
        <w:rPr>
          <w:rFonts w:ascii="Arial" w:hAnsi="Arial" w:cs="Arial"/>
          <w:sz w:val="22"/>
          <w:szCs w:val="24"/>
          <w:lang w:val="en-GB"/>
        </w:rPr>
        <w:t xml:space="preserve"> and deliver</w:t>
      </w:r>
      <w:r w:rsidR="00602D73" w:rsidRPr="00C83D0B">
        <w:rPr>
          <w:rFonts w:ascii="Arial" w:hAnsi="Arial" w:cs="Arial"/>
          <w:sz w:val="22"/>
          <w:szCs w:val="24"/>
          <w:lang w:val="en-GB"/>
        </w:rPr>
        <w:t>ing</w:t>
      </w:r>
      <w:r w:rsidRPr="00C83D0B">
        <w:rPr>
          <w:rFonts w:ascii="Arial" w:hAnsi="Arial" w:cs="Arial"/>
          <w:sz w:val="22"/>
          <w:szCs w:val="24"/>
          <w:lang w:val="en-GB"/>
        </w:rPr>
        <w:t xml:space="preserve"> an education and training strategy</w:t>
      </w:r>
      <w:r w:rsidR="00C24360" w:rsidRPr="00C83D0B">
        <w:rPr>
          <w:rFonts w:ascii="Arial" w:hAnsi="Arial" w:cs="Arial"/>
          <w:sz w:val="22"/>
          <w:szCs w:val="24"/>
          <w:lang w:val="en-GB"/>
        </w:rPr>
        <w:t xml:space="preserve"> which could make a significant contribution </w:t>
      </w:r>
      <w:r w:rsidR="00C74BE3" w:rsidRPr="00C83D0B">
        <w:rPr>
          <w:rFonts w:ascii="Arial" w:hAnsi="Arial" w:cs="Arial"/>
          <w:sz w:val="22"/>
          <w:szCs w:val="24"/>
          <w:lang w:val="en-GB"/>
        </w:rPr>
        <w:t xml:space="preserve">to </w:t>
      </w:r>
      <w:r w:rsidR="00C24360" w:rsidRPr="00C83D0B">
        <w:rPr>
          <w:rFonts w:ascii="Arial" w:hAnsi="Arial" w:cs="Arial"/>
          <w:sz w:val="22"/>
          <w:szCs w:val="24"/>
          <w:lang w:val="en-GB"/>
        </w:rPr>
        <w:t xml:space="preserve">the development of SRH in the UK by extending our reach and </w:t>
      </w:r>
      <w:r w:rsidR="00602D73" w:rsidRPr="00C83D0B">
        <w:rPr>
          <w:rFonts w:ascii="Arial" w:hAnsi="Arial" w:cs="Arial"/>
          <w:sz w:val="22"/>
          <w:szCs w:val="24"/>
          <w:lang w:val="en-GB"/>
        </w:rPr>
        <w:t>offering</w:t>
      </w:r>
      <w:r w:rsidR="00C24360" w:rsidRPr="00C83D0B">
        <w:rPr>
          <w:rFonts w:ascii="Arial" w:hAnsi="Arial" w:cs="Arial"/>
          <w:sz w:val="22"/>
          <w:szCs w:val="24"/>
          <w:lang w:val="en-GB"/>
        </w:rPr>
        <w:t xml:space="preserve"> high quality training to more people</w:t>
      </w:r>
    </w:p>
    <w:p w14:paraId="005FD000" w14:textId="77777777" w:rsidR="00C24360" w:rsidRPr="00C83D0B" w:rsidRDefault="00602D73" w:rsidP="005B472B">
      <w:pPr>
        <w:pStyle w:val="yiv356036198msonormal"/>
        <w:numPr>
          <w:ilvl w:val="0"/>
          <w:numId w:val="22"/>
        </w:numPr>
        <w:shd w:val="clear" w:color="auto" w:fill="FFFFFF"/>
        <w:ind w:left="714" w:hanging="357"/>
        <w:rPr>
          <w:rFonts w:ascii="Arial" w:hAnsi="Arial" w:cs="Arial"/>
          <w:sz w:val="22"/>
          <w:szCs w:val="24"/>
          <w:lang w:val="en-GB"/>
        </w:rPr>
      </w:pPr>
      <w:r w:rsidRPr="00C83D0B">
        <w:rPr>
          <w:rFonts w:ascii="Arial" w:hAnsi="Arial" w:cs="Arial"/>
          <w:sz w:val="22"/>
          <w:szCs w:val="24"/>
          <w:lang w:val="en-GB"/>
        </w:rPr>
        <w:t>Contributing</w:t>
      </w:r>
      <w:r w:rsidR="00C74BE3" w:rsidRPr="00C83D0B">
        <w:rPr>
          <w:rFonts w:ascii="Arial" w:hAnsi="Arial" w:cs="Arial"/>
          <w:sz w:val="22"/>
          <w:szCs w:val="24"/>
          <w:lang w:val="en-GB"/>
        </w:rPr>
        <w:t xml:space="preserve"> to ensuring that</w:t>
      </w:r>
      <w:r w:rsidR="005D354B" w:rsidRPr="00C83D0B">
        <w:rPr>
          <w:rFonts w:ascii="Arial" w:hAnsi="Arial" w:cs="Arial"/>
          <w:sz w:val="22"/>
          <w:szCs w:val="24"/>
          <w:lang w:val="en-GB"/>
        </w:rPr>
        <w:t xml:space="preserve"> </w:t>
      </w:r>
      <w:r w:rsidR="00C74BE3" w:rsidRPr="00C83D0B">
        <w:rPr>
          <w:rFonts w:ascii="Arial" w:hAnsi="Arial" w:cs="Arial"/>
          <w:sz w:val="22"/>
          <w:szCs w:val="24"/>
          <w:lang w:val="en-GB"/>
        </w:rPr>
        <w:t>the F</w:t>
      </w:r>
      <w:r w:rsidR="005D354B" w:rsidRPr="00C83D0B">
        <w:rPr>
          <w:rFonts w:ascii="Arial" w:hAnsi="Arial" w:cs="Arial"/>
          <w:sz w:val="22"/>
          <w:szCs w:val="24"/>
          <w:lang w:val="en-GB"/>
        </w:rPr>
        <w:t>SRH maintains its reputation for being ground</w:t>
      </w:r>
      <w:r w:rsidR="000C1758">
        <w:rPr>
          <w:rFonts w:ascii="Arial" w:hAnsi="Arial" w:cs="Arial"/>
          <w:sz w:val="22"/>
          <w:szCs w:val="24"/>
          <w:lang w:val="en-GB"/>
        </w:rPr>
        <w:t>-</w:t>
      </w:r>
      <w:r w:rsidR="005D354B" w:rsidRPr="00C83D0B">
        <w:rPr>
          <w:rFonts w:ascii="Arial" w:hAnsi="Arial" w:cs="Arial"/>
          <w:sz w:val="22"/>
          <w:szCs w:val="24"/>
          <w:lang w:val="en-GB"/>
        </w:rPr>
        <w:t>breaking and pioneering in the field of health education</w:t>
      </w:r>
    </w:p>
    <w:p w14:paraId="76BB4306" w14:textId="77777777" w:rsidR="00E375A3" w:rsidRPr="00C83D0B" w:rsidRDefault="00C24360" w:rsidP="005B472B">
      <w:pPr>
        <w:pStyle w:val="yiv356036198msonormal"/>
        <w:numPr>
          <w:ilvl w:val="0"/>
          <w:numId w:val="22"/>
        </w:numPr>
        <w:shd w:val="clear" w:color="auto" w:fill="FFFFFF"/>
        <w:ind w:left="714" w:hanging="357"/>
        <w:rPr>
          <w:rFonts w:ascii="Arial" w:hAnsi="Arial" w:cs="Arial"/>
          <w:sz w:val="22"/>
          <w:szCs w:val="24"/>
          <w:lang w:val="en-GB"/>
        </w:rPr>
      </w:pPr>
      <w:r w:rsidRPr="00C83D0B">
        <w:rPr>
          <w:rFonts w:ascii="Arial" w:hAnsi="Arial" w:cs="Arial"/>
          <w:sz w:val="22"/>
          <w:szCs w:val="24"/>
          <w:lang w:val="en-GB"/>
        </w:rPr>
        <w:t>Represent</w:t>
      </w:r>
      <w:r w:rsidR="00602D73" w:rsidRPr="00C83D0B">
        <w:rPr>
          <w:rFonts w:ascii="Arial" w:hAnsi="Arial" w:cs="Arial"/>
          <w:sz w:val="22"/>
          <w:szCs w:val="24"/>
          <w:lang w:val="en-GB"/>
        </w:rPr>
        <w:t>ing</w:t>
      </w:r>
      <w:r w:rsidRPr="00C83D0B">
        <w:rPr>
          <w:rFonts w:ascii="Arial" w:hAnsi="Arial" w:cs="Arial"/>
          <w:sz w:val="22"/>
          <w:szCs w:val="24"/>
          <w:lang w:val="en-GB"/>
        </w:rPr>
        <w:t xml:space="preserve"> the FSRH and develop</w:t>
      </w:r>
      <w:r w:rsidR="00544FB3" w:rsidRPr="00C83D0B">
        <w:rPr>
          <w:rFonts w:ascii="Arial" w:hAnsi="Arial" w:cs="Arial"/>
          <w:sz w:val="22"/>
          <w:szCs w:val="24"/>
          <w:lang w:val="en-GB"/>
        </w:rPr>
        <w:t>ing</w:t>
      </w:r>
      <w:r w:rsidRPr="00C83D0B">
        <w:rPr>
          <w:rFonts w:ascii="Arial" w:hAnsi="Arial" w:cs="Arial"/>
          <w:sz w:val="22"/>
          <w:szCs w:val="24"/>
          <w:lang w:val="en-GB"/>
        </w:rPr>
        <w:t xml:space="preserve"> links internationally </w:t>
      </w:r>
    </w:p>
    <w:p w14:paraId="090731C6" w14:textId="77777777" w:rsidR="00AB6EFC" w:rsidRPr="00C83D0B" w:rsidRDefault="00AB6EFC" w:rsidP="00E375A3">
      <w:pPr>
        <w:pStyle w:val="yiv356036198msonormal"/>
        <w:shd w:val="clear" w:color="auto" w:fill="FFFFFF"/>
        <w:rPr>
          <w:rFonts w:ascii="Arial" w:hAnsi="Arial" w:cs="Arial"/>
          <w:sz w:val="22"/>
          <w:szCs w:val="24"/>
          <w:lang w:val="en-GB"/>
        </w:rPr>
      </w:pPr>
    </w:p>
    <w:p w14:paraId="740D2CB4" w14:textId="77777777" w:rsidR="00E375A3" w:rsidRPr="00C83D0B" w:rsidRDefault="00E375A3" w:rsidP="00E375A3">
      <w:pPr>
        <w:pStyle w:val="yiv356036198msonormal"/>
        <w:shd w:val="clear" w:color="auto" w:fill="FFFFFF"/>
        <w:rPr>
          <w:rFonts w:ascii="Arial" w:hAnsi="Arial" w:cs="Arial"/>
          <w:sz w:val="22"/>
          <w:szCs w:val="24"/>
          <w:lang w:val="en-GB"/>
        </w:rPr>
      </w:pPr>
    </w:p>
    <w:p w14:paraId="3878E2F0" w14:textId="77777777" w:rsidR="00E375A3" w:rsidRPr="00C83D0B" w:rsidRDefault="00AB6EFC" w:rsidP="00E375A3">
      <w:pPr>
        <w:pStyle w:val="yiv356036198msonormal"/>
        <w:shd w:val="clear" w:color="auto" w:fill="FFFFFF"/>
        <w:rPr>
          <w:rFonts w:ascii="Arial" w:hAnsi="Arial" w:cs="Arial"/>
          <w:b/>
          <w:color w:val="EB6E05"/>
          <w:sz w:val="22"/>
          <w:szCs w:val="24"/>
          <w:lang w:val="en-GB"/>
        </w:rPr>
      </w:pPr>
      <w:r w:rsidRPr="00C83D0B">
        <w:rPr>
          <w:rFonts w:ascii="Arial" w:hAnsi="Arial" w:cs="Arial"/>
          <w:b/>
          <w:color w:val="EB6E05"/>
          <w:sz w:val="22"/>
          <w:szCs w:val="24"/>
          <w:lang w:val="en-GB"/>
        </w:rPr>
        <w:t xml:space="preserve">About </w:t>
      </w:r>
      <w:r w:rsidR="00B439D7" w:rsidRPr="00C83D0B">
        <w:rPr>
          <w:rFonts w:ascii="Arial" w:hAnsi="Arial" w:cs="Arial"/>
          <w:b/>
          <w:color w:val="EB6E05"/>
          <w:sz w:val="22"/>
          <w:szCs w:val="24"/>
          <w:lang w:val="en-GB"/>
        </w:rPr>
        <w:t>y</w:t>
      </w:r>
      <w:r w:rsidRPr="00C83D0B">
        <w:rPr>
          <w:rFonts w:ascii="Arial" w:hAnsi="Arial" w:cs="Arial"/>
          <w:b/>
          <w:color w:val="EB6E05"/>
          <w:sz w:val="22"/>
          <w:szCs w:val="24"/>
          <w:lang w:val="en-GB"/>
        </w:rPr>
        <w:t>ou</w:t>
      </w:r>
    </w:p>
    <w:p w14:paraId="10A6DA3F" w14:textId="77777777" w:rsidR="00A55CD7" w:rsidRPr="00C83D0B" w:rsidRDefault="00A55CD7" w:rsidP="00FA036C">
      <w:pPr>
        <w:pStyle w:val="yiv356036198msonormal"/>
        <w:shd w:val="clear" w:color="auto" w:fill="FFFFFF"/>
        <w:rPr>
          <w:rFonts w:ascii="Arial" w:hAnsi="Arial" w:cs="Arial"/>
          <w:sz w:val="22"/>
          <w:szCs w:val="24"/>
          <w:lang w:val="en-GB"/>
        </w:rPr>
      </w:pPr>
    </w:p>
    <w:p w14:paraId="6C0F5A2E" w14:textId="77777777" w:rsidR="00B5740E" w:rsidRPr="00C83D0B" w:rsidRDefault="00E375A3" w:rsidP="00FA036C">
      <w:pPr>
        <w:pStyle w:val="yiv356036198msonormal"/>
        <w:shd w:val="clear" w:color="auto" w:fill="FFFFFF"/>
        <w:rPr>
          <w:rFonts w:ascii="Arial" w:hAnsi="Arial" w:cs="Arial"/>
          <w:sz w:val="22"/>
          <w:szCs w:val="24"/>
          <w:lang w:val="en-GB"/>
        </w:rPr>
      </w:pPr>
      <w:r w:rsidRPr="00C83D0B">
        <w:rPr>
          <w:rFonts w:ascii="Arial" w:hAnsi="Arial" w:cs="Arial"/>
          <w:sz w:val="22"/>
          <w:szCs w:val="24"/>
          <w:lang w:val="en-GB"/>
        </w:rPr>
        <w:t>For the right person this is an exciting and career</w:t>
      </w:r>
      <w:r w:rsidR="000C1758">
        <w:rPr>
          <w:rFonts w:ascii="Arial" w:hAnsi="Arial" w:cs="Arial"/>
          <w:sz w:val="22"/>
          <w:szCs w:val="24"/>
          <w:lang w:val="en-GB"/>
        </w:rPr>
        <w:t>-</w:t>
      </w:r>
      <w:r w:rsidRPr="00C83D0B">
        <w:rPr>
          <w:rFonts w:ascii="Arial" w:hAnsi="Arial" w:cs="Arial"/>
          <w:sz w:val="22"/>
          <w:szCs w:val="24"/>
          <w:lang w:val="en-GB"/>
        </w:rPr>
        <w:t xml:space="preserve">enhancing role. It could be the right opportunity for a range of potential candidates and we will welcome and </w:t>
      </w:r>
      <w:r w:rsidR="00602D73" w:rsidRPr="00C83D0B">
        <w:rPr>
          <w:rFonts w:ascii="Arial" w:hAnsi="Arial" w:cs="Arial"/>
          <w:sz w:val="22"/>
          <w:szCs w:val="24"/>
          <w:lang w:val="en-GB"/>
        </w:rPr>
        <w:t>encourage</w:t>
      </w:r>
      <w:r w:rsidRPr="00C83D0B">
        <w:rPr>
          <w:rFonts w:ascii="Arial" w:hAnsi="Arial" w:cs="Arial"/>
          <w:sz w:val="22"/>
          <w:szCs w:val="24"/>
          <w:lang w:val="en-GB"/>
        </w:rPr>
        <w:t xml:space="preserve"> applications from </w:t>
      </w:r>
      <w:r w:rsidR="00D558D4" w:rsidRPr="00D558D4">
        <w:rPr>
          <w:rFonts w:ascii="Arial" w:hAnsi="Arial" w:cs="Arial"/>
          <w:sz w:val="22"/>
          <w:szCs w:val="24"/>
          <w:lang w:val="en-GB"/>
        </w:rPr>
        <w:t>all suitably qualified persons regardless of their race, sex, disability, religion/belief, sexual orientation or age</w:t>
      </w:r>
      <w:r w:rsidRPr="00C83D0B">
        <w:rPr>
          <w:rFonts w:ascii="Arial" w:hAnsi="Arial" w:cs="Arial"/>
          <w:sz w:val="22"/>
          <w:szCs w:val="24"/>
          <w:lang w:val="en-GB"/>
        </w:rPr>
        <w:t xml:space="preserve">. Your motivations might be many and varied – from wanting to develop </w:t>
      </w:r>
      <w:r w:rsidR="00602D73" w:rsidRPr="00C83D0B">
        <w:rPr>
          <w:rFonts w:ascii="Arial" w:hAnsi="Arial" w:cs="Arial"/>
          <w:sz w:val="22"/>
          <w:szCs w:val="24"/>
          <w:lang w:val="en-GB"/>
        </w:rPr>
        <w:t>your</w:t>
      </w:r>
      <w:r w:rsidRPr="00C83D0B">
        <w:rPr>
          <w:rFonts w:ascii="Arial" w:hAnsi="Arial" w:cs="Arial"/>
          <w:sz w:val="22"/>
          <w:szCs w:val="24"/>
          <w:lang w:val="en-GB"/>
        </w:rPr>
        <w:t xml:space="preserve"> career in education and training, to having a passion for SRH, to developing your career because you want to become a CEO</w:t>
      </w:r>
      <w:r w:rsidR="00544FB3" w:rsidRPr="00C83D0B">
        <w:rPr>
          <w:rFonts w:ascii="Arial" w:hAnsi="Arial" w:cs="Arial"/>
          <w:sz w:val="22"/>
          <w:szCs w:val="24"/>
          <w:lang w:val="en-GB"/>
        </w:rPr>
        <w:t xml:space="preserve"> in the future</w:t>
      </w:r>
      <w:r w:rsidRPr="00C83D0B">
        <w:rPr>
          <w:rFonts w:ascii="Arial" w:hAnsi="Arial" w:cs="Arial"/>
          <w:sz w:val="22"/>
          <w:szCs w:val="24"/>
          <w:lang w:val="en-GB"/>
        </w:rPr>
        <w:t xml:space="preserve">. Whatever your motivations we want to hear about them and will support you </w:t>
      </w:r>
      <w:r w:rsidR="00B5740E" w:rsidRPr="00C83D0B">
        <w:rPr>
          <w:rFonts w:ascii="Arial" w:hAnsi="Arial" w:cs="Arial"/>
          <w:sz w:val="22"/>
          <w:szCs w:val="24"/>
          <w:lang w:val="en-GB"/>
        </w:rPr>
        <w:t>to reach them, if you are successful. We want to hear from you</w:t>
      </w:r>
      <w:r w:rsidR="007170BD" w:rsidRPr="00C83D0B">
        <w:rPr>
          <w:rFonts w:ascii="Arial" w:hAnsi="Arial" w:cs="Arial"/>
          <w:sz w:val="22"/>
          <w:szCs w:val="24"/>
          <w:lang w:val="en-GB"/>
        </w:rPr>
        <w:t>, particularly</w:t>
      </w:r>
      <w:r w:rsidR="00D558D4">
        <w:rPr>
          <w:rFonts w:ascii="Arial" w:hAnsi="Arial" w:cs="Arial"/>
          <w:sz w:val="22"/>
          <w:szCs w:val="24"/>
          <w:lang w:val="en-GB"/>
        </w:rPr>
        <w:t xml:space="preserve"> if you have:</w:t>
      </w:r>
    </w:p>
    <w:p w14:paraId="240398DD" w14:textId="77777777" w:rsidR="00B5740E" w:rsidRPr="00C83D0B" w:rsidRDefault="00B5740E" w:rsidP="00FA036C">
      <w:pPr>
        <w:pStyle w:val="yiv356036198msonormal"/>
        <w:shd w:val="clear" w:color="auto" w:fill="FFFFFF"/>
        <w:rPr>
          <w:rFonts w:ascii="Arial" w:hAnsi="Arial" w:cs="Arial"/>
          <w:sz w:val="22"/>
          <w:szCs w:val="24"/>
          <w:lang w:val="en-GB"/>
        </w:rPr>
      </w:pPr>
    </w:p>
    <w:p w14:paraId="390C1D65" w14:textId="77777777" w:rsidR="0001792E" w:rsidRPr="00C83D0B" w:rsidRDefault="00CA69CA" w:rsidP="00B5740E">
      <w:pPr>
        <w:pStyle w:val="yiv356036198msonormal"/>
        <w:numPr>
          <w:ilvl w:val="0"/>
          <w:numId w:val="25"/>
        </w:numPr>
        <w:shd w:val="clear" w:color="auto" w:fill="FFFFFF"/>
        <w:rPr>
          <w:rFonts w:ascii="Arial" w:hAnsi="Arial" w:cs="Arial"/>
          <w:sz w:val="22"/>
          <w:szCs w:val="24"/>
          <w:lang w:val="en-GB"/>
        </w:rPr>
      </w:pPr>
      <w:r w:rsidRPr="00C83D0B">
        <w:rPr>
          <w:rFonts w:ascii="Arial" w:hAnsi="Arial" w:cs="Arial"/>
          <w:sz w:val="22"/>
          <w:szCs w:val="24"/>
          <w:lang w:val="en-GB"/>
        </w:rPr>
        <w:t>A</w:t>
      </w:r>
      <w:r w:rsidR="00544FB3" w:rsidRPr="00C83D0B">
        <w:rPr>
          <w:rFonts w:ascii="Arial" w:hAnsi="Arial" w:cs="Arial"/>
          <w:sz w:val="22"/>
          <w:szCs w:val="24"/>
          <w:lang w:val="en-GB"/>
        </w:rPr>
        <w:t xml:space="preserve"> background in </w:t>
      </w:r>
      <w:r w:rsidR="00FA036C" w:rsidRPr="00C83D0B">
        <w:rPr>
          <w:rFonts w:ascii="Arial" w:hAnsi="Arial" w:cs="Arial"/>
          <w:sz w:val="22"/>
          <w:szCs w:val="24"/>
          <w:lang w:val="en-GB"/>
        </w:rPr>
        <w:t xml:space="preserve">education and </w:t>
      </w:r>
      <w:r w:rsidR="00544FB3" w:rsidRPr="00C83D0B">
        <w:rPr>
          <w:rFonts w:ascii="Arial" w:hAnsi="Arial" w:cs="Arial"/>
          <w:sz w:val="22"/>
          <w:szCs w:val="24"/>
          <w:lang w:val="en-GB"/>
        </w:rPr>
        <w:t xml:space="preserve">a </w:t>
      </w:r>
      <w:r w:rsidR="00FA036C" w:rsidRPr="00C83D0B">
        <w:rPr>
          <w:rFonts w:ascii="Arial" w:hAnsi="Arial" w:cs="Arial"/>
          <w:sz w:val="22"/>
          <w:szCs w:val="24"/>
          <w:lang w:val="en-GB"/>
        </w:rPr>
        <w:t xml:space="preserve">flair for developing new </w:t>
      </w:r>
      <w:r w:rsidR="00602D73" w:rsidRPr="00C83D0B">
        <w:rPr>
          <w:rFonts w:ascii="Arial" w:hAnsi="Arial" w:cs="Arial"/>
          <w:sz w:val="22"/>
          <w:szCs w:val="24"/>
          <w:lang w:val="en-GB"/>
        </w:rPr>
        <w:t>opportunities</w:t>
      </w:r>
      <w:r w:rsidR="00544FB3" w:rsidRPr="00C83D0B">
        <w:rPr>
          <w:rFonts w:ascii="Arial" w:hAnsi="Arial" w:cs="Arial"/>
          <w:sz w:val="22"/>
          <w:szCs w:val="24"/>
          <w:lang w:val="en-GB"/>
        </w:rPr>
        <w:t xml:space="preserve"> and generating income from educational work</w:t>
      </w:r>
    </w:p>
    <w:p w14:paraId="20D06DA1" w14:textId="77777777" w:rsidR="0001792E" w:rsidRPr="00C83D0B" w:rsidRDefault="0001792E" w:rsidP="00FA036C">
      <w:pPr>
        <w:pStyle w:val="yiv356036198msonormal"/>
        <w:numPr>
          <w:ilvl w:val="0"/>
          <w:numId w:val="23"/>
        </w:numPr>
        <w:shd w:val="clear" w:color="auto" w:fill="FFFFFF"/>
        <w:rPr>
          <w:rFonts w:ascii="Arial" w:hAnsi="Arial" w:cs="Arial"/>
          <w:sz w:val="22"/>
          <w:szCs w:val="24"/>
          <w:lang w:val="en-GB"/>
        </w:rPr>
      </w:pPr>
      <w:r w:rsidRPr="00C83D0B">
        <w:rPr>
          <w:rFonts w:ascii="Arial" w:hAnsi="Arial" w:cs="Arial"/>
          <w:sz w:val="22"/>
          <w:szCs w:val="24"/>
          <w:lang w:val="en-GB"/>
        </w:rPr>
        <w:t>A strategic</w:t>
      </w:r>
      <w:r w:rsidR="00544FB3" w:rsidRPr="00C83D0B">
        <w:rPr>
          <w:rFonts w:ascii="Arial" w:hAnsi="Arial" w:cs="Arial"/>
          <w:sz w:val="22"/>
          <w:szCs w:val="24"/>
          <w:lang w:val="en-GB"/>
        </w:rPr>
        <w:t xml:space="preserve"> approach and proven ability to develop and deliver</w:t>
      </w:r>
      <w:r w:rsidRPr="00C83D0B">
        <w:rPr>
          <w:rFonts w:ascii="Arial" w:hAnsi="Arial" w:cs="Arial"/>
          <w:sz w:val="22"/>
          <w:szCs w:val="24"/>
          <w:lang w:val="en-GB"/>
        </w:rPr>
        <w:t xml:space="preserve"> strategic plans</w:t>
      </w:r>
    </w:p>
    <w:p w14:paraId="770A8D54" w14:textId="77777777" w:rsidR="007170BD" w:rsidRPr="00C83D0B" w:rsidRDefault="0001792E" w:rsidP="00FA036C">
      <w:pPr>
        <w:pStyle w:val="yiv356036198msonormal"/>
        <w:numPr>
          <w:ilvl w:val="0"/>
          <w:numId w:val="23"/>
        </w:numPr>
        <w:shd w:val="clear" w:color="auto" w:fill="FFFFFF"/>
        <w:rPr>
          <w:rFonts w:ascii="Arial" w:hAnsi="Arial" w:cs="Arial"/>
          <w:sz w:val="22"/>
          <w:szCs w:val="24"/>
          <w:lang w:val="en-GB"/>
        </w:rPr>
      </w:pPr>
      <w:r w:rsidRPr="00C83D0B">
        <w:rPr>
          <w:rFonts w:ascii="Arial" w:hAnsi="Arial" w:cs="Arial"/>
          <w:sz w:val="22"/>
          <w:szCs w:val="24"/>
          <w:lang w:val="en-GB"/>
        </w:rPr>
        <w:t xml:space="preserve">A genuine appreciation of members and volunteers </w:t>
      </w:r>
      <w:r w:rsidR="00B02C39" w:rsidRPr="00C83D0B">
        <w:rPr>
          <w:rFonts w:ascii="Arial" w:hAnsi="Arial" w:cs="Arial"/>
          <w:sz w:val="22"/>
          <w:szCs w:val="24"/>
          <w:lang w:val="en-GB"/>
        </w:rPr>
        <w:t>an</w:t>
      </w:r>
      <w:r w:rsidR="00C35491" w:rsidRPr="00C83D0B">
        <w:rPr>
          <w:rFonts w:ascii="Arial" w:hAnsi="Arial" w:cs="Arial"/>
          <w:sz w:val="22"/>
          <w:szCs w:val="24"/>
          <w:lang w:val="en-GB"/>
        </w:rPr>
        <w:t xml:space="preserve">d a facilitative approach and </w:t>
      </w:r>
      <w:r w:rsidR="00B02C39" w:rsidRPr="00C83D0B">
        <w:rPr>
          <w:rFonts w:ascii="Arial" w:hAnsi="Arial" w:cs="Arial"/>
          <w:sz w:val="22"/>
          <w:szCs w:val="24"/>
          <w:lang w:val="en-GB"/>
        </w:rPr>
        <w:t>listening ear</w:t>
      </w:r>
      <w:r w:rsidR="00B477F3" w:rsidRPr="00C83D0B">
        <w:rPr>
          <w:rFonts w:ascii="Arial" w:hAnsi="Arial" w:cs="Arial"/>
          <w:sz w:val="22"/>
          <w:szCs w:val="24"/>
          <w:lang w:val="en-GB"/>
        </w:rPr>
        <w:t xml:space="preserve">, with the ability to challenge constructively </w:t>
      </w:r>
    </w:p>
    <w:p w14:paraId="6ADCD988" w14:textId="77777777" w:rsidR="007170BD" w:rsidRPr="00C83D0B" w:rsidRDefault="007170BD" w:rsidP="007170BD">
      <w:pPr>
        <w:pStyle w:val="yiv356036198msonormal"/>
        <w:shd w:val="clear" w:color="auto" w:fill="FFFFFF"/>
        <w:rPr>
          <w:rFonts w:ascii="Arial" w:hAnsi="Arial" w:cs="Arial"/>
          <w:sz w:val="22"/>
          <w:szCs w:val="24"/>
          <w:lang w:val="en-GB"/>
        </w:rPr>
      </w:pPr>
    </w:p>
    <w:p w14:paraId="359226BA" w14:textId="77777777" w:rsidR="007170BD" w:rsidRPr="00C83D0B" w:rsidRDefault="007170BD" w:rsidP="007170BD">
      <w:pPr>
        <w:pStyle w:val="yiv356036198msonormal"/>
        <w:shd w:val="clear" w:color="auto" w:fill="FFFFFF"/>
        <w:rPr>
          <w:rFonts w:ascii="Arial" w:hAnsi="Arial" w:cs="Arial"/>
          <w:sz w:val="22"/>
          <w:szCs w:val="24"/>
          <w:lang w:val="en-GB"/>
        </w:rPr>
      </w:pPr>
    </w:p>
    <w:p w14:paraId="42E46BD6" w14:textId="77777777" w:rsidR="00FA036C" w:rsidRPr="00D558D4" w:rsidRDefault="007170BD" w:rsidP="001A6E7E">
      <w:pPr>
        <w:pStyle w:val="yiv356036198msonormal"/>
        <w:shd w:val="clear" w:color="auto" w:fill="FFFFFF"/>
        <w:rPr>
          <w:rFonts w:ascii="Arial" w:hAnsi="Arial" w:cs="Arial"/>
          <w:color w:val="EB6E05"/>
          <w:sz w:val="22"/>
          <w:szCs w:val="22"/>
          <w:lang w:val="en-GB"/>
        </w:rPr>
      </w:pPr>
      <w:r w:rsidRPr="00D558D4">
        <w:rPr>
          <w:rFonts w:ascii="Arial" w:hAnsi="Arial" w:cs="Arial"/>
          <w:color w:val="EB6E05"/>
          <w:sz w:val="22"/>
          <w:szCs w:val="22"/>
          <w:lang w:val="en-GB"/>
        </w:rPr>
        <w:t>If you’d like to discuss this role further please contact Allyson Davies, our selection advis</w:t>
      </w:r>
      <w:r w:rsidR="00557581" w:rsidRPr="00D558D4">
        <w:rPr>
          <w:rFonts w:ascii="Arial" w:hAnsi="Arial" w:cs="Arial"/>
          <w:color w:val="EB6E05"/>
          <w:sz w:val="22"/>
          <w:szCs w:val="22"/>
          <w:lang w:val="en-GB"/>
        </w:rPr>
        <w:t xml:space="preserve">or, for an initial conversation via </w:t>
      </w:r>
      <w:hyperlink r:id="rId14" w:history="1">
        <w:r w:rsidR="00557581" w:rsidRPr="00D558D4">
          <w:rPr>
            <w:rStyle w:val="Hyperlink"/>
            <w:rFonts w:ascii="Arial" w:hAnsi="Arial" w:cs="Arial"/>
            <w:color w:val="EB6E05"/>
            <w:sz w:val="22"/>
            <w:szCs w:val="22"/>
            <w:lang w:val="en-GB"/>
          </w:rPr>
          <w:t>FSRH@allysondavies-consultant.com</w:t>
        </w:r>
      </w:hyperlink>
      <w:r w:rsidR="00557581" w:rsidRPr="00D558D4">
        <w:rPr>
          <w:rFonts w:ascii="Arial" w:hAnsi="Arial" w:cs="Arial"/>
          <w:color w:val="EB6E05"/>
          <w:sz w:val="22"/>
          <w:szCs w:val="22"/>
          <w:lang w:val="en-GB"/>
        </w:rPr>
        <w:t xml:space="preserve"> or call 020 7828 3855 or 0796 855 6164.</w:t>
      </w:r>
    </w:p>
    <w:p w14:paraId="5009C868" w14:textId="77777777" w:rsidR="00FA036C" w:rsidRPr="00C83D0B" w:rsidRDefault="00FA036C" w:rsidP="00E375A3">
      <w:pPr>
        <w:pStyle w:val="yiv356036198msonormal"/>
        <w:shd w:val="clear" w:color="auto" w:fill="FFFFFF"/>
        <w:rPr>
          <w:rFonts w:ascii="Arial" w:hAnsi="Arial" w:cs="Arial"/>
          <w:sz w:val="22"/>
          <w:szCs w:val="24"/>
          <w:lang w:val="en-GB"/>
        </w:rPr>
      </w:pPr>
    </w:p>
    <w:p w14:paraId="225A2B8E" w14:textId="77777777" w:rsidR="009C75AE" w:rsidRPr="00C83D0B" w:rsidRDefault="009C75AE" w:rsidP="00E375A3">
      <w:pPr>
        <w:pStyle w:val="yiv356036198msonormal"/>
        <w:shd w:val="clear" w:color="auto" w:fill="FFFFFF"/>
        <w:rPr>
          <w:rFonts w:ascii="Arial" w:hAnsi="Arial" w:cs="Arial"/>
          <w:sz w:val="22"/>
          <w:szCs w:val="24"/>
          <w:lang w:val="en-GB"/>
        </w:rPr>
        <w:sectPr w:rsidR="009C75AE" w:rsidRPr="00C83D0B">
          <w:headerReference w:type="default" r:id="rId15"/>
          <w:pgSz w:w="11906" w:h="16838"/>
          <w:pgMar w:top="1440" w:right="1440" w:bottom="1440" w:left="1440" w:header="708" w:footer="708" w:gutter="0"/>
          <w:cols w:space="708"/>
          <w:docGrid w:linePitch="360"/>
        </w:sectPr>
      </w:pPr>
    </w:p>
    <w:p w14:paraId="78459E08" w14:textId="77777777" w:rsidR="009C75AE" w:rsidRPr="00C83D0B" w:rsidRDefault="00974891" w:rsidP="009C75AE">
      <w:pPr>
        <w:rPr>
          <w:rFonts w:ascii="Arial" w:hAnsi="Arial" w:cs="Arial"/>
          <w:sz w:val="32"/>
          <w:szCs w:val="32"/>
          <w:lang w:val="en-GB"/>
        </w:rPr>
      </w:pPr>
      <w:r w:rsidRPr="00C83D0B">
        <w:rPr>
          <w:rFonts w:ascii="Arial" w:hAnsi="Arial" w:cs="Arial"/>
          <w:color w:val="EB6E05"/>
          <w:sz w:val="32"/>
          <w:szCs w:val="32"/>
          <w:lang w:val="en-GB"/>
        </w:rPr>
        <w:lastRenderedPageBreak/>
        <w:t>Job d</w:t>
      </w:r>
      <w:r w:rsidR="009C75AE" w:rsidRPr="00C83D0B">
        <w:rPr>
          <w:rFonts w:ascii="Arial" w:hAnsi="Arial" w:cs="Arial"/>
          <w:color w:val="EB6E05"/>
          <w:sz w:val="32"/>
          <w:szCs w:val="32"/>
          <w:lang w:val="en-GB"/>
        </w:rPr>
        <w:t>escription:</w:t>
      </w:r>
      <w:r w:rsidR="009C75AE" w:rsidRPr="00C83D0B">
        <w:rPr>
          <w:rFonts w:ascii="Arial" w:hAnsi="Arial" w:cs="Arial"/>
          <w:sz w:val="32"/>
          <w:szCs w:val="32"/>
          <w:lang w:val="en-GB"/>
        </w:rPr>
        <w:br/>
      </w:r>
    </w:p>
    <w:p w14:paraId="21CC82A2" w14:textId="77777777" w:rsidR="009C75AE" w:rsidRPr="00C83D0B" w:rsidRDefault="009C75AE" w:rsidP="009C75AE">
      <w:pPr>
        <w:rPr>
          <w:rFonts w:ascii="Arial" w:hAnsi="Arial" w:cs="Arial"/>
          <w:sz w:val="32"/>
          <w:szCs w:val="32"/>
          <w:lang w:val="en-GB"/>
        </w:rPr>
      </w:pPr>
      <w:r w:rsidRPr="00C83D0B">
        <w:rPr>
          <w:rFonts w:ascii="Arial" w:hAnsi="Arial" w:cs="Arial"/>
          <w:sz w:val="32"/>
          <w:szCs w:val="32"/>
          <w:lang w:val="en-GB"/>
        </w:rPr>
        <w:t>Director of Education/Deputy CEO</w:t>
      </w:r>
      <w:r w:rsidRPr="00C83D0B">
        <w:rPr>
          <w:rFonts w:ascii="Arial" w:hAnsi="Arial" w:cs="Arial"/>
          <w:sz w:val="32"/>
          <w:szCs w:val="32"/>
          <w:lang w:val="en-GB"/>
        </w:rPr>
        <w:br/>
      </w:r>
    </w:p>
    <w:tbl>
      <w:tblPr>
        <w:tblStyle w:val="TableGrid"/>
        <w:tblW w:w="0" w:type="auto"/>
        <w:tblBorders>
          <w:top w:val="single" w:sz="4" w:space="0" w:color="B4A596"/>
          <w:left w:val="single" w:sz="4" w:space="0" w:color="B4A596"/>
          <w:bottom w:val="single" w:sz="4" w:space="0" w:color="B4A596"/>
          <w:right w:val="single" w:sz="4" w:space="0" w:color="B4A596"/>
          <w:insideH w:val="single" w:sz="4" w:space="0" w:color="B4A596"/>
          <w:insideV w:val="single" w:sz="4" w:space="0" w:color="B4A596"/>
        </w:tblBorders>
        <w:tblLook w:val="04A0" w:firstRow="1" w:lastRow="0" w:firstColumn="1" w:lastColumn="0" w:noHBand="0" w:noVBand="1"/>
      </w:tblPr>
      <w:tblGrid>
        <w:gridCol w:w="2405"/>
        <w:gridCol w:w="6611"/>
      </w:tblGrid>
      <w:tr w:rsidR="009C75AE" w:rsidRPr="00C83D0B" w14:paraId="1A478024" w14:textId="77777777">
        <w:tc>
          <w:tcPr>
            <w:tcW w:w="2405" w:type="dxa"/>
          </w:tcPr>
          <w:p w14:paraId="3DBC3FB8" w14:textId="77777777" w:rsidR="009C75AE" w:rsidRPr="00C83D0B" w:rsidRDefault="009C75AE" w:rsidP="002D4915">
            <w:pPr>
              <w:rPr>
                <w:rFonts w:ascii="Arial" w:hAnsi="Arial" w:cs="Arial"/>
                <w:b/>
                <w:sz w:val="20"/>
                <w:szCs w:val="20"/>
              </w:rPr>
            </w:pPr>
            <w:r w:rsidRPr="00C83D0B">
              <w:rPr>
                <w:rFonts w:ascii="Arial" w:hAnsi="Arial" w:cs="Arial"/>
                <w:b/>
                <w:sz w:val="20"/>
                <w:szCs w:val="20"/>
              </w:rPr>
              <w:t>Job Title</w:t>
            </w:r>
          </w:p>
        </w:tc>
        <w:tc>
          <w:tcPr>
            <w:tcW w:w="6611" w:type="dxa"/>
          </w:tcPr>
          <w:p w14:paraId="79E53887" w14:textId="77777777" w:rsidR="009C75AE" w:rsidRPr="00C83D0B" w:rsidRDefault="009C75AE" w:rsidP="002D4915">
            <w:pPr>
              <w:rPr>
                <w:rFonts w:ascii="Arial" w:hAnsi="Arial" w:cs="Arial"/>
                <w:sz w:val="20"/>
                <w:szCs w:val="20"/>
              </w:rPr>
            </w:pPr>
            <w:r w:rsidRPr="00C83D0B">
              <w:rPr>
                <w:rFonts w:ascii="Arial" w:hAnsi="Arial" w:cs="Arial"/>
                <w:sz w:val="20"/>
                <w:szCs w:val="20"/>
              </w:rPr>
              <w:t xml:space="preserve">Director of Education/Deputy CEO </w:t>
            </w:r>
          </w:p>
          <w:p w14:paraId="69B68635" w14:textId="77777777" w:rsidR="009C75AE" w:rsidRPr="00C83D0B" w:rsidRDefault="009C75AE" w:rsidP="002D4915">
            <w:pPr>
              <w:rPr>
                <w:rFonts w:ascii="Arial" w:hAnsi="Arial" w:cs="Arial"/>
                <w:sz w:val="20"/>
                <w:szCs w:val="20"/>
              </w:rPr>
            </w:pPr>
          </w:p>
        </w:tc>
      </w:tr>
      <w:tr w:rsidR="009C75AE" w:rsidRPr="00C83D0B" w14:paraId="3475E7FA" w14:textId="77777777">
        <w:tc>
          <w:tcPr>
            <w:tcW w:w="2405" w:type="dxa"/>
          </w:tcPr>
          <w:p w14:paraId="440B933C" w14:textId="77777777" w:rsidR="009C75AE" w:rsidRPr="00C83D0B" w:rsidRDefault="009C75AE" w:rsidP="002D4915">
            <w:pPr>
              <w:rPr>
                <w:rFonts w:ascii="Arial" w:hAnsi="Arial" w:cs="Arial"/>
                <w:b/>
                <w:sz w:val="20"/>
                <w:szCs w:val="20"/>
              </w:rPr>
            </w:pPr>
            <w:r w:rsidRPr="00C83D0B">
              <w:rPr>
                <w:rFonts w:ascii="Arial" w:hAnsi="Arial" w:cs="Arial"/>
                <w:b/>
                <w:sz w:val="20"/>
                <w:szCs w:val="20"/>
              </w:rPr>
              <w:t>Department</w:t>
            </w:r>
          </w:p>
        </w:tc>
        <w:tc>
          <w:tcPr>
            <w:tcW w:w="6611" w:type="dxa"/>
          </w:tcPr>
          <w:p w14:paraId="0B1C3A72" w14:textId="77777777" w:rsidR="009C75AE" w:rsidRPr="00C83D0B" w:rsidRDefault="009C75AE" w:rsidP="002D4915">
            <w:pPr>
              <w:rPr>
                <w:rFonts w:ascii="Arial" w:hAnsi="Arial" w:cs="Arial"/>
                <w:sz w:val="20"/>
                <w:szCs w:val="20"/>
              </w:rPr>
            </w:pPr>
            <w:r w:rsidRPr="00C83D0B">
              <w:rPr>
                <w:rFonts w:ascii="Arial" w:hAnsi="Arial" w:cs="Arial"/>
                <w:sz w:val="20"/>
                <w:szCs w:val="20"/>
              </w:rPr>
              <w:t>Education and Training</w:t>
            </w:r>
          </w:p>
          <w:p w14:paraId="54FACC21" w14:textId="77777777" w:rsidR="009C75AE" w:rsidRPr="00C83D0B" w:rsidRDefault="009C75AE" w:rsidP="002D4915">
            <w:pPr>
              <w:rPr>
                <w:rFonts w:ascii="Arial" w:hAnsi="Arial" w:cs="Arial"/>
                <w:sz w:val="20"/>
                <w:szCs w:val="20"/>
              </w:rPr>
            </w:pPr>
          </w:p>
        </w:tc>
      </w:tr>
      <w:tr w:rsidR="009C75AE" w:rsidRPr="00C83D0B" w14:paraId="369E8D84" w14:textId="77777777">
        <w:tc>
          <w:tcPr>
            <w:tcW w:w="2405" w:type="dxa"/>
          </w:tcPr>
          <w:p w14:paraId="2A51416E" w14:textId="77777777" w:rsidR="009C75AE" w:rsidRPr="00C83D0B" w:rsidRDefault="009C75AE" w:rsidP="002D4915">
            <w:pPr>
              <w:rPr>
                <w:rFonts w:ascii="Arial" w:hAnsi="Arial" w:cs="Arial"/>
                <w:b/>
                <w:sz w:val="20"/>
                <w:szCs w:val="20"/>
              </w:rPr>
            </w:pPr>
            <w:r w:rsidRPr="00C83D0B">
              <w:rPr>
                <w:rFonts w:ascii="Arial" w:hAnsi="Arial" w:cs="Arial"/>
                <w:b/>
                <w:sz w:val="20"/>
                <w:szCs w:val="20"/>
              </w:rPr>
              <w:t>Grade</w:t>
            </w:r>
          </w:p>
        </w:tc>
        <w:tc>
          <w:tcPr>
            <w:tcW w:w="6611" w:type="dxa"/>
          </w:tcPr>
          <w:p w14:paraId="0A47EA1D" w14:textId="77777777" w:rsidR="009C75AE" w:rsidRPr="00C83D0B" w:rsidRDefault="009C75AE" w:rsidP="002D4915">
            <w:pPr>
              <w:rPr>
                <w:rFonts w:ascii="Arial" w:hAnsi="Arial" w:cs="Arial"/>
                <w:sz w:val="20"/>
                <w:szCs w:val="20"/>
              </w:rPr>
            </w:pPr>
            <w:r w:rsidRPr="00C83D0B">
              <w:rPr>
                <w:rFonts w:ascii="Arial" w:hAnsi="Arial" w:cs="Arial"/>
                <w:sz w:val="20"/>
                <w:szCs w:val="20"/>
              </w:rPr>
              <w:t>TBA (salary up to £62,000)</w:t>
            </w:r>
          </w:p>
          <w:p w14:paraId="03ED0326" w14:textId="77777777" w:rsidR="009C75AE" w:rsidRPr="00C83D0B" w:rsidRDefault="009C75AE" w:rsidP="002D4915">
            <w:pPr>
              <w:rPr>
                <w:rFonts w:ascii="Arial" w:hAnsi="Arial" w:cs="Arial"/>
                <w:sz w:val="20"/>
                <w:szCs w:val="20"/>
              </w:rPr>
            </w:pPr>
          </w:p>
        </w:tc>
      </w:tr>
      <w:tr w:rsidR="009C75AE" w:rsidRPr="00C83D0B" w14:paraId="5D3D1C4B" w14:textId="77777777">
        <w:tc>
          <w:tcPr>
            <w:tcW w:w="2405" w:type="dxa"/>
          </w:tcPr>
          <w:p w14:paraId="7BA7CA14" w14:textId="77777777" w:rsidR="009C75AE" w:rsidRPr="00C83D0B" w:rsidRDefault="009C75AE" w:rsidP="002D4915">
            <w:pPr>
              <w:rPr>
                <w:rFonts w:ascii="Arial" w:hAnsi="Arial" w:cs="Arial"/>
                <w:b/>
                <w:sz w:val="20"/>
                <w:szCs w:val="20"/>
              </w:rPr>
            </w:pPr>
            <w:r w:rsidRPr="00C83D0B">
              <w:rPr>
                <w:rFonts w:ascii="Arial" w:hAnsi="Arial" w:cs="Arial"/>
                <w:b/>
                <w:sz w:val="20"/>
                <w:szCs w:val="20"/>
              </w:rPr>
              <w:t>Responsible to</w:t>
            </w:r>
          </w:p>
        </w:tc>
        <w:tc>
          <w:tcPr>
            <w:tcW w:w="6611" w:type="dxa"/>
          </w:tcPr>
          <w:p w14:paraId="6F006C41" w14:textId="77777777" w:rsidR="009C75AE" w:rsidRPr="00C83D0B" w:rsidRDefault="009C75AE" w:rsidP="002D4915">
            <w:pPr>
              <w:rPr>
                <w:rFonts w:ascii="Arial" w:hAnsi="Arial" w:cs="Arial"/>
                <w:sz w:val="20"/>
                <w:szCs w:val="20"/>
              </w:rPr>
            </w:pPr>
            <w:r w:rsidRPr="00C83D0B">
              <w:rPr>
                <w:rFonts w:ascii="Arial" w:hAnsi="Arial" w:cs="Arial"/>
                <w:sz w:val="20"/>
                <w:szCs w:val="20"/>
              </w:rPr>
              <w:t>CEO</w:t>
            </w:r>
          </w:p>
          <w:p w14:paraId="7E45F7B7" w14:textId="77777777" w:rsidR="009C75AE" w:rsidRPr="00C83D0B" w:rsidRDefault="009C75AE" w:rsidP="002D4915">
            <w:pPr>
              <w:rPr>
                <w:rFonts w:ascii="Arial" w:hAnsi="Arial" w:cs="Arial"/>
                <w:sz w:val="20"/>
                <w:szCs w:val="20"/>
              </w:rPr>
            </w:pPr>
          </w:p>
        </w:tc>
      </w:tr>
      <w:tr w:rsidR="009C75AE" w:rsidRPr="00C83D0B" w14:paraId="7BBA9D22" w14:textId="77777777">
        <w:tc>
          <w:tcPr>
            <w:tcW w:w="2405" w:type="dxa"/>
          </w:tcPr>
          <w:p w14:paraId="0C7349FB" w14:textId="77777777" w:rsidR="009C75AE" w:rsidRPr="00C83D0B" w:rsidRDefault="009C75AE" w:rsidP="002D4915">
            <w:pPr>
              <w:pStyle w:val="Body"/>
              <w:rPr>
                <w:rFonts w:ascii="Arial" w:eastAsia="Arial" w:hAnsi="Arial" w:cs="Arial"/>
                <w:b/>
                <w:bCs/>
                <w:color w:val="auto"/>
                <w:sz w:val="20"/>
                <w:szCs w:val="20"/>
              </w:rPr>
            </w:pPr>
            <w:r w:rsidRPr="00C83D0B">
              <w:rPr>
                <w:rFonts w:ascii="Arial" w:hAnsi="Arial" w:cs="Arial"/>
                <w:b/>
                <w:bCs/>
                <w:color w:val="auto"/>
                <w:sz w:val="20"/>
                <w:szCs w:val="20"/>
              </w:rPr>
              <w:t>Liaison with</w:t>
            </w:r>
          </w:p>
        </w:tc>
        <w:tc>
          <w:tcPr>
            <w:tcW w:w="6611" w:type="dxa"/>
          </w:tcPr>
          <w:p w14:paraId="3DE9E8C4" w14:textId="77777777" w:rsidR="009C75AE" w:rsidRPr="00C83D0B" w:rsidRDefault="009C75AE" w:rsidP="002D4915">
            <w:pPr>
              <w:pStyle w:val="Body"/>
              <w:numPr>
                <w:ilvl w:val="0"/>
                <w:numId w:val="14"/>
              </w:numPr>
              <w:spacing w:line="276" w:lineRule="auto"/>
              <w:rPr>
                <w:rFonts w:ascii="Arial" w:eastAsia="Arial" w:hAnsi="Arial" w:cs="Arial"/>
                <w:color w:val="auto"/>
                <w:sz w:val="20"/>
                <w:szCs w:val="20"/>
              </w:rPr>
            </w:pPr>
            <w:r w:rsidRPr="00C83D0B">
              <w:rPr>
                <w:rFonts w:ascii="Arial" w:hAnsi="Arial" w:cs="Arial"/>
                <w:color w:val="auto"/>
                <w:sz w:val="20"/>
                <w:szCs w:val="20"/>
              </w:rPr>
              <w:t>FSRH Officers particularly Vice President (General Training) and Vice President (Specialty)</w:t>
            </w:r>
          </w:p>
          <w:p w14:paraId="51938516" w14:textId="77777777" w:rsidR="009C75AE" w:rsidRPr="00C83D0B" w:rsidRDefault="009C75AE" w:rsidP="002D4915">
            <w:pPr>
              <w:pStyle w:val="Body"/>
              <w:numPr>
                <w:ilvl w:val="0"/>
                <w:numId w:val="14"/>
              </w:numPr>
              <w:spacing w:line="276" w:lineRule="auto"/>
              <w:rPr>
                <w:rFonts w:ascii="Arial" w:eastAsia="Arial" w:hAnsi="Arial" w:cs="Arial"/>
                <w:color w:val="auto"/>
                <w:sz w:val="20"/>
                <w:szCs w:val="20"/>
              </w:rPr>
            </w:pPr>
            <w:r w:rsidRPr="00C83D0B">
              <w:rPr>
                <w:rFonts w:ascii="Arial" w:hAnsi="Arial" w:cs="Arial"/>
                <w:color w:val="auto"/>
                <w:sz w:val="20"/>
                <w:szCs w:val="20"/>
              </w:rPr>
              <w:t>Education Strategy Board</w:t>
            </w:r>
          </w:p>
          <w:p w14:paraId="23658DB0" w14:textId="77777777" w:rsidR="009C75AE" w:rsidRPr="00C83D0B" w:rsidRDefault="009C75AE" w:rsidP="002D4915">
            <w:pPr>
              <w:pStyle w:val="Body"/>
              <w:numPr>
                <w:ilvl w:val="0"/>
                <w:numId w:val="14"/>
              </w:numPr>
              <w:spacing w:line="276" w:lineRule="auto"/>
              <w:rPr>
                <w:rFonts w:ascii="Arial" w:eastAsia="Arial" w:hAnsi="Arial" w:cs="Arial"/>
                <w:color w:val="auto"/>
                <w:sz w:val="20"/>
                <w:szCs w:val="20"/>
              </w:rPr>
            </w:pPr>
            <w:r w:rsidRPr="00C83D0B">
              <w:rPr>
                <w:rFonts w:ascii="Arial" w:hAnsi="Arial" w:cs="Arial"/>
                <w:color w:val="auto"/>
                <w:sz w:val="20"/>
                <w:szCs w:val="20"/>
              </w:rPr>
              <w:t>Education-related Committee chairs</w:t>
            </w:r>
          </w:p>
          <w:p w14:paraId="09F9539C" w14:textId="77777777" w:rsidR="009C75AE" w:rsidRPr="00C83D0B" w:rsidRDefault="009C75AE" w:rsidP="002D4915">
            <w:pPr>
              <w:pStyle w:val="Body"/>
              <w:numPr>
                <w:ilvl w:val="0"/>
                <w:numId w:val="14"/>
              </w:numPr>
              <w:spacing w:line="276" w:lineRule="auto"/>
              <w:rPr>
                <w:rFonts w:ascii="Arial" w:eastAsia="Arial" w:hAnsi="Arial" w:cs="Arial"/>
                <w:color w:val="auto"/>
                <w:sz w:val="20"/>
                <w:szCs w:val="20"/>
              </w:rPr>
            </w:pPr>
            <w:r w:rsidRPr="00C83D0B">
              <w:rPr>
                <w:rFonts w:ascii="Arial" w:hAnsi="Arial" w:cs="Arial"/>
                <w:color w:val="auto"/>
                <w:sz w:val="20"/>
                <w:szCs w:val="20"/>
              </w:rPr>
              <w:t xml:space="preserve">External partners at senior level </w:t>
            </w:r>
          </w:p>
          <w:p w14:paraId="3D0943C4" w14:textId="77777777" w:rsidR="009C75AE" w:rsidRPr="00C83D0B" w:rsidRDefault="009C75AE" w:rsidP="009C75AE">
            <w:pPr>
              <w:pStyle w:val="ListParagraph"/>
              <w:numPr>
                <w:ilvl w:val="0"/>
                <w:numId w:val="14"/>
              </w:numPr>
              <w:spacing w:line="276" w:lineRule="auto"/>
              <w:rPr>
                <w:rFonts w:ascii="Arial" w:hAnsi="Arial" w:cs="Arial"/>
                <w:sz w:val="20"/>
                <w:szCs w:val="20"/>
              </w:rPr>
            </w:pPr>
            <w:r w:rsidRPr="00C83D0B">
              <w:rPr>
                <w:rFonts w:ascii="Arial" w:hAnsi="Arial" w:cs="Arial"/>
                <w:sz w:val="20"/>
                <w:szCs w:val="20"/>
              </w:rPr>
              <w:t xml:space="preserve">Senior Management Team </w:t>
            </w:r>
          </w:p>
          <w:p w14:paraId="2779839B" w14:textId="77777777" w:rsidR="009C75AE" w:rsidRPr="00C83D0B" w:rsidRDefault="009C75AE" w:rsidP="002D4915">
            <w:pPr>
              <w:spacing w:line="276" w:lineRule="auto"/>
              <w:rPr>
                <w:rFonts w:ascii="Arial" w:hAnsi="Arial" w:cs="Arial"/>
                <w:sz w:val="20"/>
                <w:szCs w:val="20"/>
              </w:rPr>
            </w:pPr>
          </w:p>
        </w:tc>
      </w:tr>
      <w:tr w:rsidR="001A6E7E" w:rsidRPr="00C83D0B" w14:paraId="5D1F6A9C" w14:textId="77777777" w:rsidTr="001A6E7E">
        <w:tc>
          <w:tcPr>
            <w:tcW w:w="2405" w:type="dxa"/>
          </w:tcPr>
          <w:p w14:paraId="412B1AA9" w14:textId="77777777" w:rsidR="001A6E7E" w:rsidRPr="00C83D0B" w:rsidRDefault="001A6E7E" w:rsidP="001A6E7E">
            <w:pPr>
              <w:pStyle w:val="Body"/>
              <w:rPr>
                <w:rFonts w:ascii="Arial" w:eastAsia="Arial" w:hAnsi="Arial" w:cs="Arial"/>
                <w:b/>
                <w:bCs/>
                <w:color w:val="auto"/>
                <w:sz w:val="20"/>
                <w:szCs w:val="20"/>
              </w:rPr>
            </w:pPr>
            <w:r w:rsidRPr="00C83D0B">
              <w:rPr>
                <w:rFonts w:ascii="Arial" w:hAnsi="Arial" w:cs="Arial"/>
                <w:b/>
                <w:bCs/>
                <w:color w:val="auto"/>
                <w:sz w:val="20"/>
                <w:szCs w:val="20"/>
              </w:rPr>
              <w:t>Hours</w:t>
            </w:r>
          </w:p>
        </w:tc>
        <w:tc>
          <w:tcPr>
            <w:tcW w:w="6611" w:type="dxa"/>
          </w:tcPr>
          <w:p w14:paraId="2DAAA23B" w14:textId="77777777" w:rsidR="001A6E7E" w:rsidRPr="00C83D0B" w:rsidRDefault="001A6E7E" w:rsidP="001A6E7E">
            <w:pPr>
              <w:spacing w:line="276" w:lineRule="auto"/>
              <w:rPr>
                <w:rFonts w:ascii="Arial" w:hAnsi="Arial" w:cs="Arial"/>
                <w:sz w:val="20"/>
                <w:szCs w:val="20"/>
              </w:rPr>
            </w:pPr>
            <w:r w:rsidRPr="00C83D0B">
              <w:rPr>
                <w:rFonts w:ascii="Arial" w:hAnsi="Arial" w:cs="Arial"/>
                <w:sz w:val="20"/>
                <w:szCs w:val="20"/>
              </w:rPr>
              <w:t xml:space="preserve">35 hours per week. However, the post holder may on occasion be required to work late and should therefore have some flexibility with regard to working hours.  </w:t>
            </w:r>
          </w:p>
          <w:p w14:paraId="061E8D4D" w14:textId="77777777" w:rsidR="001A6E7E" w:rsidRPr="00C83D0B" w:rsidRDefault="001A6E7E" w:rsidP="001A6E7E">
            <w:pPr>
              <w:spacing w:line="276" w:lineRule="auto"/>
              <w:rPr>
                <w:rFonts w:ascii="Arial" w:hAnsi="Arial" w:cs="Arial"/>
                <w:sz w:val="20"/>
                <w:szCs w:val="20"/>
              </w:rPr>
            </w:pPr>
          </w:p>
        </w:tc>
      </w:tr>
      <w:tr w:rsidR="001A6E7E" w:rsidRPr="00C83D0B" w14:paraId="3803E3CF" w14:textId="77777777">
        <w:tc>
          <w:tcPr>
            <w:tcW w:w="2405" w:type="dxa"/>
          </w:tcPr>
          <w:p w14:paraId="1949BFE3" w14:textId="77777777" w:rsidR="001A6E7E" w:rsidRPr="00C83D0B" w:rsidRDefault="001A6E7E" w:rsidP="002D4915">
            <w:pPr>
              <w:pStyle w:val="Body"/>
              <w:rPr>
                <w:rFonts w:ascii="Arial" w:hAnsi="Arial" w:cs="Arial"/>
                <w:b/>
                <w:bCs/>
                <w:color w:val="auto"/>
                <w:sz w:val="20"/>
                <w:szCs w:val="20"/>
              </w:rPr>
            </w:pPr>
            <w:r>
              <w:rPr>
                <w:rFonts w:ascii="Arial" w:hAnsi="Arial" w:cs="Arial"/>
                <w:b/>
                <w:bCs/>
                <w:color w:val="auto"/>
                <w:sz w:val="20"/>
                <w:szCs w:val="20"/>
              </w:rPr>
              <w:t xml:space="preserve">Benefits include: </w:t>
            </w:r>
          </w:p>
        </w:tc>
        <w:tc>
          <w:tcPr>
            <w:tcW w:w="6611" w:type="dxa"/>
          </w:tcPr>
          <w:p w14:paraId="3D531971" w14:textId="77777777" w:rsidR="001A6E7E" w:rsidRPr="00C83D0B" w:rsidRDefault="001A6E7E" w:rsidP="002D4915">
            <w:pPr>
              <w:spacing w:line="276" w:lineRule="auto"/>
              <w:rPr>
                <w:rFonts w:ascii="Arial" w:hAnsi="Arial" w:cs="Arial"/>
              </w:rPr>
            </w:pPr>
            <w:r w:rsidRPr="001A6E7E">
              <w:rPr>
                <w:rFonts w:ascii="Arial" w:hAnsi="Arial" w:cs="Arial"/>
                <w:sz w:val="20"/>
                <w:szCs w:val="20"/>
              </w:rPr>
              <w:t>Flexible working hours, a contributory pension scheme with generous employer contributions, access to a subsidised gym and sporting facilities, loans for travel season tickets, location opposite Regent</w:t>
            </w:r>
            <w:r w:rsidR="00AA4578">
              <w:rPr>
                <w:rFonts w:ascii="Arial" w:hAnsi="Arial" w:cs="Arial"/>
                <w:sz w:val="20"/>
                <w:szCs w:val="20"/>
              </w:rPr>
              <w:t>’</w:t>
            </w:r>
            <w:r w:rsidRPr="001A6E7E">
              <w:rPr>
                <w:rFonts w:ascii="Arial" w:hAnsi="Arial" w:cs="Arial"/>
                <w:sz w:val="20"/>
                <w:szCs w:val="20"/>
              </w:rPr>
              <w:t>s Park</w:t>
            </w:r>
          </w:p>
        </w:tc>
      </w:tr>
      <w:tr w:rsidR="009C75AE" w:rsidRPr="00C83D0B" w14:paraId="1C612690" w14:textId="77777777">
        <w:tc>
          <w:tcPr>
            <w:tcW w:w="2405" w:type="dxa"/>
          </w:tcPr>
          <w:p w14:paraId="08475B49" w14:textId="77777777" w:rsidR="009C75AE" w:rsidRPr="00C83D0B" w:rsidRDefault="009C75AE" w:rsidP="002D4915">
            <w:pPr>
              <w:pStyle w:val="Body"/>
              <w:rPr>
                <w:rFonts w:ascii="Arial" w:eastAsia="Arial" w:hAnsi="Arial" w:cs="Arial"/>
                <w:b/>
                <w:bCs/>
                <w:color w:val="auto"/>
                <w:sz w:val="20"/>
                <w:szCs w:val="20"/>
              </w:rPr>
            </w:pPr>
            <w:r w:rsidRPr="00C83D0B">
              <w:rPr>
                <w:rFonts w:ascii="Arial" w:eastAsia="Arial" w:hAnsi="Arial" w:cs="Arial"/>
                <w:b/>
                <w:bCs/>
                <w:color w:val="auto"/>
                <w:sz w:val="20"/>
                <w:szCs w:val="20"/>
              </w:rPr>
              <w:t>Purpose of the role:</w:t>
            </w:r>
          </w:p>
        </w:tc>
        <w:tc>
          <w:tcPr>
            <w:tcW w:w="6611" w:type="dxa"/>
          </w:tcPr>
          <w:p w14:paraId="3485C641" w14:textId="77777777" w:rsidR="009C75AE" w:rsidRPr="00C83D0B" w:rsidRDefault="009C75AE" w:rsidP="002D4915">
            <w:pPr>
              <w:spacing w:line="276" w:lineRule="auto"/>
              <w:rPr>
                <w:rFonts w:ascii="Arial" w:hAnsi="Arial" w:cs="Arial"/>
                <w:sz w:val="20"/>
                <w:szCs w:val="20"/>
              </w:rPr>
            </w:pPr>
            <w:r w:rsidRPr="00C83D0B">
              <w:rPr>
                <w:rFonts w:ascii="Arial" w:hAnsi="Arial" w:cs="Arial"/>
                <w:sz w:val="20"/>
                <w:szCs w:val="20"/>
              </w:rPr>
              <w:t xml:space="preserve">The overall aim of this new role is to provide strong leadership, direction and expertise to the education activities of the FSRH particularly through the further development and implementation of an education and training strategy </w:t>
            </w:r>
            <w:r w:rsidR="00AA4578" w:rsidRPr="00C83D0B">
              <w:rPr>
                <w:rFonts w:ascii="Arial" w:hAnsi="Arial" w:cs="Arial"/>
                <w:sz w:val="20"/>
                <w:szCs w:val="20"/>
              </w:rPr>
              <w:t xml:space="preserve">– </w:t>
            </w:r>
            <w:r w:rsidRPr="00C83D0B">
              <w:rPr>
                <w:rFonts w:ascii="Arial" w:hAnsi="Arial" w:cs="Arial"/>
                <w:sz w:val="20"/>
                <w:szCs w:val="20"/>
              </w:rPr>
              <w:t xml:space="preserve">building on the success and good reputation of the FSRH education activities established over the last 20 plus years. </w:t>
            </w:r>
          </w:p>
          <w:p w14:paraId="0B137113" w14:textId="77777777" w:rsidR="009C75AE" w:rsidRPr="00C83D0B" w:rsidRDefault="009C75AE" w:rsidP="002D4915">
            <w:pPr>
              <w:spacing w:line="276" w:lineRule="auto"/>
              <w:rPr>
                <w:rFonts w:ascii="Arial" w:hAnsi="Arial" w:cs="Arial"/>
                <w:sz w:val="20"/>
                <w:szCs w:val="20"/>
              </w:rPr>
            </w:pPr>
          </w:p>
          <w:p w14:paraId="03E5A7FE" w14:textId="77777777" w:rsidR="009C75AE" w:rsidRPr="00C83D0B" w:rsidRDefault="009C75AE" w:rsidP="002D4915">
            <w:pPr>
              <w:spacing w:line="276" w:lineRule="auto"/>
              <w:rPr>
                <w:rFonts w:ascii="Arial" w:hAnsi="Arial" w:cs="Arial"/>
                <w:sz w:val="20"/>
                <w:szCs w:val="20"/>
              </w:rPr>
            </w:pPr>
            <w:r w:rsidRPr="00C83D0B">
              <w:rPr>
                <w:rFonts w:ascii="Arial" w:hAnsi="Arial" w:cs="Arial"/>
                <w:sz w:val="20"/>
                <w:szCs w:val="20"/>
              </w:rPr>
              <w:t>A key aspect of the new role will be to lead on developing a collaborative and consultative strategic process to identify and explore new opportunities for FSRH training – for example via credential</w:t>
            </w:r>
            <w:r w:rsidR="00AA4578">
              <w:rPr>
                <w:rFonts w:ascii="Arial" w:hAnsi="Arial" w:cs="Arial"/>
                <w:sz w:val="20"/>
                <w:szCs w:val="20"/>
              </w:rPr>
              <w:t>l</w:t>
            </w:r>
            <w:r w:rsidRPr="00C83D0B">
              <w:rPr>
                <w:rFonts w:ascii="Arial" w:hAnsi="Arial" w:cs="Arial"/>
                <w:sz w:val="20"/>
                <w:szCs w:val="20"/>
              </w:rPr>
              <w:t>ing, nurse training</w:t>
            </w:r>
            <w:r w:rsidR="00AA4578">
              <w:rPr>
                <w:rFonts w:ascii="Arial" w:hAnsi="Arial" w:cs="Arial"/>
                <w:sz w:val="20"/>
                <w:szCs w:val="20"/>
              </w:rPr>
              <w:t>,</w:t>
            </w:r>
            <w:r w:rsidRPr="00C83D0B">
              <w:rPr>
                <w:rFonts w:ascii="Arial" w:hAnsi="Arial" w:cs="Arial"/>
                <w:sz w:val="20"/>
                <w:szCs w:val="20"/>
              </w:rPr>
              <w:t xml:space="preserve"> and training and qualifications for other professionals in healthcare and beyond</w:t>
            </w:r>
            <w:r w:rsidR="00AA4578">
              <w:rPr>
                <w:rFonts w:ascii="Arial" w:hAnsi="Arial" w:cs="Arial"/>
                <w:sz w:val="20"/>
                <w:szCs w:val="20"/>
              </w:rPr>
              <w:t>.</w:t>
            </w:r>
          </w:p>
          <w:p w14:paraId="1C6A76B2" w14:textId="77777777" w:rsidR="009C75AE" w:rsidRPr="00C83D0B" w:rsidRDefault="009C75AE" w:rsidP="002D4915">
            <w:pPr>
              <w:spacing w:line="276" w:lineRule="auto"/>
              <w:rPr>
                <w:rFonts w:ascii="Arial" w:hAnsi="Arial" w:cs="Arial"/>
                <w:sz w:val="20"/>
                <w:szCs w:val="20"/>
              </w:rPr>
            </w:pPr>
          </w:p>
          <w:p w14:paraId="3B583FB7" w14:textId="77777777" w:rsidR="009C75AE" w:rsidRPr="00C83D0B" w:rsidRDefault="009C75AE" w:rsidP="002D4915">
            <w:pPr>
              <w:spacing w:line="276" w:lineRule="auto"/>
              <w:rPr>
                <w:rFonts w:ascii="Arial" w:hAnsi="Arial" w:cs="Arial"/>
                <w:sz w:val="20"/>
                <w:szCs w:val="20"/>
              </w:rPr>
            </w:pPr>
            <w:r w:rsidRPr="00C83D0B">
              <w:rPr>
                <w:rFonts w:ascii="Arial" w:hAnsi="Arial" w:cs="Arial"/>
                <w:sz w:val="20"/>
                <w:szCs w:val="20"/>
              </w:rPr>
              <w:t xml:space="preserve">The post holder will also identify, develop and strengthen partnership working particularly with RCOG, RCGP, RCN and BASHH and explore and take forward new partnership opportunities. </w:t>
            </w:r>
          </w:p>
          <w:p w14:paraId="43911A09" w14:textId="77777777" w:rsidR="009C75AE" w:rsidRPr="00C83D0B" w:rsidRDefault="009C75AE" w:rsidP="002D4915">
            <w:pPr>
              <w:spacing w:line="276" w:lineRule="auto"/>
              <w:rPr>
                <w:rFonts w:ascii="Arial" w:hAnsi="Arial" w:cs="Arial"/>
                <w:sz w:val="20"/>
                <w:szCs w:val="20"/>
              </w:rPr>
            </w:pPr>
          </w:p>
          <w:p w14:paraId="30A09AD8" w14:textId="77777777" w:rsidR="009C75AE" w:rsidRPr="00C83D0B" w:rsidRDefault="009C75AE" w:rsidP="002D4915">
            <w:pPr>
              <w:spacing w:line="276" w:lineRule="auto"/>
              <w:rPr>
                <w:rFonts w:ascii="Arial" w:hAnsi="Arial" w:cs="Arial"/>
                <w:sz w:val="20"/>
                <w:szCs w:val="20"/>
              </w:rPr>
            </w:pPr>
            <w:r w:rsidRPr="00C83D0B">
              <w:rPr>
                <w:rFonts w:ascii="Arial" w:hAnsi="Arial" w:cs="Arial"/>
                <w:sz w:val="20"/>
                <w:szCs w:val="20"/>
              </w:rPr>
              <w:t>The new Director will contribute to the overall strategic direction and leadership of the FSRH, working closely with the Council, the Education Strategy Board and the Chief Executive to deliver agreed strategies and deputising for the CEO on a regular basis and when required.</w:t>
            </w:r>
          </w:p>
        </w:tc>
      </w:tr>
    </w:tbl>
    <w:p w14:paraId="561130D6" w14:textId="77777777" w:rsidR="009C75AE" w:rsidRPr="00C83D0B" w:rsidRDefault="009C75AE" w:rsidP="009C75AE">
      <w:pPr>
        <w:rPr>
          <w:rFonts w:ascii="Arial" w:hAnsi="Arial" w:cs="Arial"/>
          <w:lang w:val="en-G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611"/>
      </w:tblGrid>
      <w:tr w:rsidR="009C75AE" w:rsidRPr="00C83D0B" w14:paraId="71A391E4" w14:textId="77777777">
        <w:tc>
          <w:tcPr>
            <w:tcW w:w="2405" w:type="dxa"/>
          </w:tcPr>
          <w:p w14:paraId="6C8B695E" w14:textId="77777777" w:rsidR="009C75AE" w:rsidRPr="00C83D0B" w:rsidRDefault="009C75AE" w:rsidP="002D4915">
            <w:pPr>
              <w:rPr>
                <w:rFonts w:ascii="Arial" w:hAnsi="Arial" w:cs="Arial"/>
                <w:b/>
                <w:sz w:val="20"/>
                <w:szCs w:val="20"/>
              </w:rPr>
            </w:pPr>
            <w:r w:rsidRPr="00C83D0B">
              <w:rPr>
                <w:rFonts w:ascii="Arial" w:hAnsi="Arial" w:cs="Arial"/>
                <w:b/>
                <w:sz w:val="20"/>
                <w:szCs w:val="20"/>
              </w:rPr>
              <w:t xml:space="preserve">About the FSRH: </w:t>
            </w:r>
          </w:p>
        </w:tc>
        <w:tc>
          <w:tcPr>
            <w:tcW w:w="6611" w:type="dxa"/>
          </w:tcPr>
          <w:p w14:paraId="3B561D01" w14:textId="77777777" w:rsidR="009C75AE" w:rsidRPr="00C83D0B" w:rsidRDefault="009C75AE" w:rsidP="00AA4578">
            <w:pPr>
              <w:spacing w:line="276" w:lineRule="auto"/>
              <w:rPr>
                <w:rFonts w:ascii="Arial" w:hAnsi="Arial" w:cs="Arial"/>
                <w:sz w:val="20"/>
                <w:szCs w:val="20"/>
              </w:rPr>
            </w:pPr>
            <w:r w:rsidRPr="00C83D0B">
              <w:rPr>
                <w:rFonts w:ascii="Arial" w:hAnsi="Arial" w:cs="Arial"/>
                <w:sz w:val="20"/>
                <w:szCs w:val="20"/>
              </w:rPr>
              <w:t xml:space="preserve">The Faculty of Sexual and Reproductive Healthcare (FSRH) is the largest UK professional membership organisation working at the heart of sexual and reproductive health (SRH), supporting healthcare </w:t>
            </w:r>
            <w:r w:rsidRPr="00C83D0B">
              <w:rPr>
                <w:rFonts w:ascii="Arial" w:hAnsi="Arial" w:cs="Arial"/>
                <w:sz w:val="20"/>
                <w:szCs w:val="20"/>
              </w:rPr>
              <w:lastRenderedPageBreak/>
              <w:t xml:space="preserve">professionals to deliver high quality care. It works with its 15,000 members to shape sexual </w:t>
            </w:r>
            <w:r w:rsidR="00AA4578">
              <w:rPr>
                <w:rFonts w:ascii="Arial" w:hAnsi="Arial" w:cs="Arial"/>
                <w:sz w:val="20"/>
                <w:szCs w:val="20"/>
              </w:rPr>
              <w:t xml:space="preserve">and </w:t>
            </w:r>
            <w:r w:rsidRPr="00C83D0B">
              <w:rPr>
                <w:rFonts w:ascii="Arial" w:hAnsi="Arial" w:cs="Arial"/>
                <w:sz w:val="20"/>
                <w:szCs w:val="20"/>
              </w:rPr>
              <w:t>reproductive health for all. It produces evidence-based clinical guidance, standards, training, qualifications and research into SRH. It also delivers conferences and publishes The Journal of Family Planning and Reproductive Health Care.</w:t>
            </w:r>
            <w:r w:rsidRPr="00C83D0B">
              <w:rPr>
                <w:rFonts w:ascii="Arial" w:hAnsi="Arial" w:cs="Arial"/>
                <w:sz w:val="20"/>
                <w:szCs w:val="20"/>
              </w:rPr>
              <w:br/>
            </w:r>
          </w:p>
        </w:tc>
      </w:tr>
      <w:tr w:rsidR="009C75AE" w:rsidRPr="00C83D0B" w14:paraId="1EF0A944" w14:textId="77777777">
        <w:tc>
          <w:tcPr>
            <w:tcW w:w="2405" w:type="dxa"/>
          </w:tcPr>
          <w:p w14:paraId="2B20D290" w14:textId="77777777" w:rsidR="009C75AE" w:rsidRPr="00C83D0B" w:rsidRDefault="009C75AE" w:rsidP="002D4915">
            <w:pPr>
              <w:rPr>
                <w:rFonts w:ascii="Arial" w:hAnsi="Arial" w:cs="Arial"/>
                <w:b/>
                <w:sz w:val="20"/>
                <w:szCs w:val="20"/>
              </w:rPr>
            </w:pPr>
            <w:r w:rsidRPr="00C83D0B">
              <w:rPr>
                <w:rFonts w:ascii="Arial" w:hAnsi="Arial" w:cs="Arial"/>
                <w:b/>
                <w:sz w:val="20"/>
                <w:szCs w:val="20"/>
              </w:rPr>
              <w:lastRenderedPageBreak/>
              <w:t xml:space="preserve">The department: </w:t>
            </w:r>
            <w:r w:rsidRPr="00C83D0B">
              <w:rPr>
                <w:rFonts w:ascii="Arial" w:hAnsi="Arial" w:cs="Arial"/>
                <w:b/>
                <w:sz w:val="20"/>
                <w:szCs w:val="20"/>
              </w:rPr>
              <w:br/>
            </w:r>
            <w:r w:rsidRPr="00C83D0B">
              <w:rPr>
                <w:rFonts w:ascii="Arial" w:hAnsi="Arial" w:cs="Arial"/>
                <w:b/>
                <w:sz w:val="20"/>
                <w:szCs w:val="20"/>
              </w:rPr>
              <w:br/>
              <w:t>Education and Training</w:t>
            </w:r>
          </w:p>
        </w:tc>
        <w:tc>
          <w:tcPr>
            <w:tcW w:w="6611" w:type="dxa"/>
          </w:tcPr>
          <w:p w14:paraId="253AA62C" w14:textId="77777777" w:rsidR="009C75AE" w:rsidRPr="00C83D0B" w:rsidRDefault="009C75AE" w:rsidP="002D4915">
            <w:pPr>
              <w:spacing w:line="276" w:lineRule="auto"/>
              <w:rPr>
                <w:rFonts w:ascii="Arial" w:hAnsi="Arial" w:cs="Arial"/>
                <w:sz w:val="20"/>
                <w:szCs w:val="20"/>
              </w:rPr>
            </w:pPr>
            <w:r w:rsidRPr="00C83D0B">
              <w:rPr>
                <w:rFonts w:ascii="Arial" w:hAnsi="Arial" w:cs="Arial"/>
                <w:sz w:val="20"/>
                <w:szCs w:val="20"/>
              </w:rPr>
              <w:t xml:space="preserve">The FSRH has an excellent reputation across the UK for its training and qualifications for doctors and nurses working in sexual and reproductive </w:t>
            </w:r>
            <w:r w:rsidR="00AA4578" w:rsidRPr="00C83D0B">
              <w:rPr>
                <w:rFonts w:ascii="Arial" w:hAnsi="Arial" w:cs="Arial"/>
                <w:sz w:val="20"/>
                <w:szCs w:val="20"/>
              </w:rPr>
              <w:t xml:space="preserve">health </w:t>
            </w:r>
            <w:r w:rsidRPr="00C83D0B">
              <w:rPr>
                <w:rFonts w:ascii="Arial" w:hAnsi="Arial" w:cs="Arial"/>
                <w:sz w:val="20"/>
                <w:szCs w:val="20"/>
              </w:rPr>
              <w:t>(SRH) care. These are considered to set the national standard for healthcare professionals to work to. They include a re-certifiable Diploma with on-line assessment (</w:t>
            </w:r>
            <w:proofErr w:type="spellStart"/>
            <w:r w:rsidRPr="00C83D0B">
              <w:rPr>
                <w:rFonts w:ascii="Arial" w:hAnsi="Arial" w:cs="Arial"/>
                <w:sz w:val="20"/>
                <w:szCs w:val="20"/>
              </w:rPr>
              <w:t>eKA</w:t>
            </w:r>
            <w:proofErr w:type="spellEnd"/>
            <w:r w:rsidRPr="00C83D0B">
              <w:rPr>
                <w:rFonts w:ascii="Arial" w:hAnsi="Arial" w:cs="Arial"/>
                <w:sz w:val="20"/>
                <w:szCs w:val="20"/>
              </w:rPr>
              <w:t>) and Letters of Competence in contraception techniques (both RCN and RCGP accredited), Special Skills Modules, a post-graduate Membership Exam, the Specialty (</w:t>
            </w:r>
            <w:r w:rsidR="00AA4578">
              <w:rPr>
                <w:rFonts w:ascii="Arial" w:hAnsi="Arial" w:cs="Arial"/>
                <w:sz w:val="20"/>
                <w:szCs w:val="20"/>
              </w:rPr>
              <w:t>six-</w:t>
            </w:r>
            <w:r w:rsidRPr="00C83D0B">
              <w:rPr>
                <w:rFonts w:ascii="Arial" w:hAnsi="Arial" w:cs="Arial"/>
                <w:sz w:val="20"/>
                <w:szCs w:val="20"/>
              </w:rPr>
              <w:t>year) training programme (Community Sexual &amp; Reproductive Health)  to train doctors to consultant</w:t>
            </w:r>
            <w:r w:rsidR="00AA4578">
              <w:rPr>
                <w:rFonts w:ascii="Arial" w:hAnsi="Arial" w:cs="Arial"/>
                <w:sz w:val="20"/>
                <w:szCs w:val="20"/>
              </w:rPr>
              <w:t xml:space="preserve"> </w:t>
            </w:r>
            <w:r w:rsidRPr="00C83D0B">
              <w:rPr>
                <w:rFonts w:ascii="Arial" w:hAnsi="Arial" w:cs="Arial"/>
                <w:sz w:val="20"/>
                <w:szCs w:val="20"/>
              </w:rPr>
              <w:t xml:space="preserve">level, and – recently introduced </w:t>
            </w:r>
            <w:r w:rsidR="00AA4578" w:rsidRPr="00C83D0B">
              <w:rPr>
                <w:rFonts w:ascii="Arial" w:hAnsi="Arial" w:cs="Arial"/>
                <w:sz w:val="20"/>
                <w:szCs w:val="20"/>
              </w:rPr>
              <w:t xml:space="preserve">– </w:t>
            </w:r>
            <w:r w:rsidRPr="00C83D0B">
              <w:rPr>
                <w:rFonts w:ascii="Arial" w:hAnsi="Arial" w:cs="Arial"/>
                <w:sz w:val="20"/>
                <w:szCs w:val="20"/>
              </w:rPr>
              <w:t xml:space="preserve">more basic SRH training for healthcare professionals such as practice nurses. </w:t>
            </w:r>
          </w:p>
          <w:p w14:paraId="5605A0E1" w14:textId="77777777" w:rsidR="009C75AE" w:rsidRPr="00C83D0B" w:rsidRDefault="009C75AE" w:rsidP="002D4915">
            <w:pPr>
              <w:spacing w:line="276" w:lineRule="auto"/>
              <w:rPr>
                <w:rFonts w:ascii="Arial" w:hAnsi="Arial" w:cs="Arial"/>
                <w:sz w:val="20"/>
                <w:szCs w:val="20"/>
              </w:rPr>
            </w:pPr>
          </w:p>
          <w:p w14:paraId="30F9A8BD" w14:textId="77777777" w:rsidR="009C75AE" w:rsidRPr="00C83D0B" w:rsidRDefault="009C75AE" w:rsidP="002D4915">
            <w:pPr>
              <w:spacing w:line="276" w:lineRule="auto"/>
              <w:rPr>
                <w:rFonts w:ascii="Arial" w:hAnsi="Arial" w:cs="Arial"/>
                <w:sz w:val="20"/>
                <w:szCs w:val="20"/>
              </w:rPr>
            </w:pPr>
            <w:r w:rsidRPr="00C83D0B">
              <w:rPr>
                <w:rFonts w:ascii="Arial" w:hAnsi="Arial" w:cs="Arial"/>
                <w:sz w:val="20"/>
                <w:szCs w:val="20"/>
              </w:rPr>
              <w:t xml:space="preserve">We now need a leader, grounded in educational expertise, who will direct and provide strong leadership to further strengthen and expand our education and training work for professionals. </w:t>
            </w:r>
          </w:p>
          <w:p w14:paraId="74CB1BB2" w14:textId="77777777" w:rsidR="009C75AE" w:rsidRPr="00C83D0B" w:rsidRDefault="009C75AE" w:rsidP="002D4915">
            <w:pPr>
              <w:spacing w:line="276" w:lineRule="auto"/>
              <w:rPr>
                <w:rFonts w:ascii="Arial" w:hAnsi="Arial" w:cs="Arial"/>
                <w:sz w:val="20"/>
                <w:szCs w:val="20"/>
              </w:rPr>
            </w:pPr>
          </w:p>
          <w:p w14:paraId="2EF26EFB" w14:textId="77777777" w:rsidR="009C75AE" w:rsidRPr="00C83D0B" w:rsidRDefault="009C75AE" w:rsidP="002D4915">
            <w:pPr>
              <w:spacing w:line="276" w:lineRule="auto"/>
              <w:rPr>
                <w:rFonts w:ascii="Arial" w:hAnsi="Arial" w:cs="Arial"/>
                <w:sz w:val="20"/>
                <w:szCs w:val="20"/>
              </w:rPr>
            </w:pPr>
            <w:r w:rsidRPr="00C83D0B">
              <w:rPr>
                <w:rFonts w:ascii="Arial" w:hAnsi="Arial" w:cs="Arial"/>
                <w:sz w:val="20"/>
                <w:szCs w:val="20"/>
              </w:rPr>
              <w:t xml:space="preserve">This is a new role which reflects the ambition of the FSRH to undertake strategic developments to expand its education activities, and to increase the supporting material and activities for continuing professional development of all members. </w:t>
            </w:r>
          </w:p>
          <w:p w14:paraId="25985BA4" w14:textId="77777777" w:rsidR="009C75AE" w:rsidRPr="00C83D0B" w:rsidRDefault="009C75AE" w:rsidP="002D4915">
            <w:pPr>
              <w:spacing w:line="276" w:lineRule="auto"/>
              <w:rPr>
                <w:rFonts w:ascii="Arial" w:hAnsi="Arial" w:cs="Arial"/>
                <w:sz w:val="20"/>
                <w:szCs w:val="20"/>
              </w:rPr>
            </w:pPr>
          </w:p>
          <w:p w14:paraId="61006EDA" w14:textId="77777777" w:rsidR="009C75AE" w:rsidRPr="00C83D0B" w:rsidRDefault="009C75AE" w:rsidP="002D4915">
            <w:pPr>
              <w:spacing w:line="276" w:lineRule="auto"/>
              <w:rPr>
                <w:rFonts w:ascii="Arial" w:hAnsi="Arial" w:cs="Arial"/>
                <w:sz w:val="20"/>
                <w:szCs w:val="20"/>
              </w:rPr>
            </w:pPr>
            <w:r w:rsidRPr="00C83D0B">
              <w:rPr>
                <w:rFonts w:ascii="Arial" w:hAnsi="Arial" w:cs="Arial"/>
                <w:sz w:val="20"/>
                <w:szCs w:val="20"/>
              </w:rPr>
              <w:t xml:space="preserve">The post-holder will direct and lead the existing Education and Training team of </w:t>
            </w:r>
            <w:r w:rsidR="00AA4578">
              <w:rPr>
                <w:rFonts w:ascii="Arial" w:hAnsi="Arial" w:cs="Arial"/>
                <w:sz w:val="20"/>
                <w:szCs w:val="20"/>
              </w:rPr>
              <w:t>seven</w:t>
            </w:r>
            <w:r w:rsidRPr="00C83D0B">
              <w:rPr>
                <w:rFonts w:ascii="Arial" w:hAnsi="Arial" w:cs="Arial"/>
                <w:sz w:val="20"/>
                <w:szCs w:val="20"/>
              </w:rPr>
              <w:t xml:space="preserve"> staff. They will also ‘shape’ the team to ensure effective support of the FSRH education committees</w:t>
            </w:r>
            <w:r w:rsidR="00AA4578">
              <w:rPr>
                <w:rFonts w:ascii="Arial" w:hAnsi="Arial" w:cs="Arial"/>
                <w:sz w:val="20"/>
                <w:szCs w:val="20"/>
              </w:rPr>
              <w:t>,</w:t>
            </w:r>
            <w:r w:rsidRPr="00C83D0B">
              <w:rPr>
                <w:rFonts w:ascii="Arial" w:hAnsi="Arial" w:cs="Arial"/>
                <w:sz w:val="20"/>
                <w:szCs w:val="20"/>
              </w:rPr>
              <w:t xml:space="preserve"> and close collaboration with external partners, across all education and training activities.</w:t>
            </w:r>
          </w:p>
          <w:p w14:paraId="68A99DF3" w14:textId="77777777" w:rsidR="009C75AE" w:rsidRPr="00C83D0B" w:rsidRDefault="009C75AE" w:rsidP="002D4915">
            <w:pPr>
              <w:spacing w:line="276" w:lineRule="auto"/>
              <w:rPr>
                <w:rFonts w:ascii="Arial" w:hAnsi="Arial" w:cs="Arial"/>
                <w:sz w:val="20"/>
                <w:szCs w:val="20"/>
              </w:rPr>
            </w:pPr>
          </w:p>
          <w:p w14:paraId="4E1D5DAD" w14:textId="77777777" w:rsidR="009C75AE" w:rsidRPr="00C83D0B" w:rsidRDefault="009C75AE" w:rsidP="002D4915">
            <w:pPr>
              <w:spacing w:line="276" w:lineRule="auto"/>
              <w:rPr>
                <w:rFonts w:ascii="Arial" w:hAnsi="Arial" w:cs="Arial"/>
                <w:sz w:val="20"/>
                <w:szCs w:val="20"/>
              </w:rPr>
            </w:pPr>
            <w:r w:rsidRPr="00C83D0B">
              <w:rPr>
                <w:rFonts w:ascii="Arial" w:hAnsi="Arial" w:cs="Arial"/>
                <w:sz w:val="20"/>
                <w:szCs w:val="20"/>
              </w:rPr>
              <w:t>The post holder will also shape and lead the organisation as a whole</w:t>
            </w:r>
            <w:r w:rsidR="004367FF">
              <w:rPr>
                <w:rFonts w:ascii="Arial" w:hAnsi="Arial" w:cs="Arial"/>
                <w:sz w:val="20"/>
                <w:szCs w:val="20"/>
              </w:rPr>
              <w:t>,</w:t>
            </w:r>
            <w:r w:rsidRPr="00C83D0B">
              <w:rPr>
                <w:rFonts w:ascii="Arial" w:hAnsi="Arial" w:cs="Arial"/>
                <w:sz w:val="20"/>
                <w:szCs w:val="20"/>
              </w:rPr>
              <w:t xml:space="preserve"> deputising for the CEO on a regular basis.</w:t>
            </w:r>
          </w:p>
          <w:p w14:paraId="579F8CFD" w14:textId="77777777" w:rsidR="009C75AE" w:rsidRPr="00C83D0B" w:rsidRDefault="009C75AE" w:rsidP="002D4915">
            <w:pPr>
              <w:rPr>
                <w:rFonts w:ascii="Arial" w:hAnsi="Arial" w:cs="Arial"/>
                <w:sz w:val="20"/>
                <w:szCs w:val="20"/>
              </w:rPr>
            </w:pPr>
          </w:p>
        </w:tc>
      </w:tr>
    </w:tbl>
    <w:p w14:paraId="119A6A00" w14:textId="77777777" w:rsidR="009C75AE" w:rsidRPr="00C83D0B" w:rsidRDefault="009C75AE" w:rsidP="009C75AE">
      <w:pPr>
        <w:rPr>
          <w:rFonts w:ascii="Arial" w:hAnsi="Arial" w:cs="Arial"/>
          <w:lang w:val="en-GB"/>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67"/>
      </w:tblGrid>
      <w:tr w:rsidR="009C75AE" w:rsidRPr="00C83D0B" w14:paraId="3BCA241A" w14:textId="77777777">
        <w:tc>
          <w:tcPr>
            <w:tcW w:w="9067" w:type="dxa"/>
            <w:tcBorders>
              <w:bottom w:val="single" w:sz="4" w:space="0" w:color="B4A596"/>
            </w:tcBorders>
          </w:tcPr>
          <w:p w14:paraId="6BE142BC" w14:textId="77777777" w:rsidR="009C75AE" w:rsidRPr="00C83D0B" w:rsidRDefault="009C75AE" w:rsidP="002D4915">
            <w:pPr>
              <w:rPr>
                <w:rFonts w:ascii="Arial" w:hAnsi="Arial" w:cs="Arial"/>
                <w:b/>
                <w:sz w:val="20"/>
                <w:szCs w:val="20"/>
              </w:rPr>
            </w:pPr>
            <w:r w:rsidRPr="00C83D0B">
              <w:rPr>
                <w:rFonts w:ascii="Arial" w:hAnsi="Arial" w:cs="Arial"/>
                <w:b/>
                <w:sz w:val="20"/>
                <w:szCs w:val="20"/>
              </w:rPr>
              <w:t xml:space="preserve">Main duties and responsibilities: </w:t>
            </w:r>
            <w:r w:rsidRPr="00C83D0B">
              <w:rPr>
                <w:rFonts w:ascii="Arial" w:hAnsi="Arial" w:cs="Arial"/>
                <w:b/>
                <w:sz w:val="20"/>
                <w:szCs w:val="20"/>
              </w:rPr>
              <w:br/>
            </w:r>
          </w:p>
        </w:tc>
      </w:tr>
      <w:tr w:rsidR="009C75AE" w:rsidRPr="00C83D0B" w14:paraId="7BF6CC33" w14:textId="77777777">
        <w:tc>
          <w:tcPr>
            <w:tcW w:w="9067" w:type="dxa"/>
            <w:tcBorders>
              <w:bottom w:val="single" w:sz="4" w:space="0" w:color="B4A596"/>
            </w:tcBorders>
          </w:tcPr>
          <w:p w14:paraId="54D7D262" w14:textId="77777777" w:rsidR="009C75AE" w:rsidRPr="00C83D0B" w:rsidRDefault="009C75AE" w:rsidP="002D4915">
            <w:pPr>
              <w:rPr>
                <w:rFonts w:ascii="Arial" w:hAnsi="Arial" w:cs="Arial"/>
                <w:b/>
                <w:sz w:val="20"/>
                <w:szCs w:val="20"/>
              </w:rPr>
            </w:pPr>
          </w:p>
          <w:p w14:paraId="76AEEABE" w14:textId="77777777" w:rsidR="009C75AE" w:rsidRPr="00C83D0B" w:rsidRDefault="009C75AE" w:rsidP="002D4915">
            <w:pPr>
              <w:rPr>
                <w:rFonts w:ascii="Arial" w:hAnsi="Arial" w:cs="Arial"/>
                <w:b/>
                <w:sz w:val="20"/>
                <w:szCs w:val="20"/>
              </w:rPr>
            </w:pPr>
            <w:r w:rsidRPr="00C83D0B">
              <w:rPr>
                <w:rFonts w:ascii="Arial" w:hAnsi="Arial" w:cs="Arial"/>
                <w:b/>
                <w:sz w:val="20"/>
                <w:szCs w:val="20"/>
              </w:rPr>
              <w:t>Leadership and direction</w:t>
            </w:r>
          </w:p>
          <w:p w14:paraId="2F705F81" w14:textId="77777777" w:rsidR="009C75AE" w:rsidRPr="00C83D0B" w:rsidRDefault="009C75AE" w:rsidP="002D4915">
            <w:pPr>
              <w:rPr>
                <w:rFonts w:ascii="Arial" w:hAnsi="Arial" w:cs="Arial"/>
                <w:sz w:val="20"/>
                <w:szCs w:val="20"/>
              </w:rPr>
            </w:pPr>
          </w:p>
          <w:p w14:paraId="050CA1AC" w14:textId="77777777" w:rsidR="009C75AE" w:rsidRPr="00C83D0B" w:rsidRDefault="009C75AE" w:rsidP="009C75AE">
            <w:pPr>
              <w:pStyle w:val="ListParagraph"/>
              <w:numPr>
                <w:ilvl w:val="0"/>
                <w:numId w:val="15"/>
              </w:numPr>
              <w:spacing w:line="276" w:lineRule="auto"/>
              <w:rPr>
                <w:rFonts w:ascii="Arial" w:hAnsi="Arial" w:cs="Arial"/>
                <w:sz w:val="20"/>
                <w:szCs w:val="20"/>
              </w:rPr>
            </w:pPr>
            <w:r w:rsidRPr="00C83D0B">
              <w:rPr>
                <w:rFonts w:ascii="Arial" w:hAnsi="Arial" w:cs="Arial"/>
                <w:sz w:val="20"/>
                <w:szCs w:val="20"/>
              </w:rPr>
              <w:t>To develop a clear, long-term, sustainable vision for the FSRH education work, ensuring that the Education and Training Programme is closely allied to the FSRH’s core mission and values and vision (see fsrh.org).</w:t>
            </w:r>
            <w:r w:rsidRPr="00C83D0B">
              <w:rPr>
                <w:rFonts w:ascii="Arial" w:hAnsi="Arial" w:cs="Arial"/>
                <w:sz w:val="20"/>
                <w:szCs w:val="20"/>
              </w:rPr>
              <w:br/>
            </w:r>
          </w:p>
          <w:p w14:paraId="50A2F3BD" w14:textId="77777777" w:rsidR="009C75AE" w:rsidRPr="00C83D0B" w:rsidRDefault="009C75AE" w:rsidP="009C75AE">
            <w:pPr>
              <w:pStyle w:val="ListParagraph"/>
              <w:numPr>
                <w:ilvl w:val="0"/>
                <w:numId w:val="15"/>
              </w:numPr>
              <w:spacing w:line="276" w:lineRule="auto"/>
              <w:rPr>
                <w:rFonts w:ascii="Arial" w:hAnsi="Arial" w:cs="Arial"/>
                <w:sz w:val="20"/>
                <w:szCs w:val="20"/>
              </w:rPr>
            </w:pPr>
            <w:r w:rsidRPr="00C83D0B">
              <w:rPr>
                <w:rFonts w:ascii="Arial" w:hAnsi="Arial" w:cs="Arial"/>
                <w:sz w:val="20"/>
                <w:szCs w:val="20"/>
              </w:rPr>
              <w:t>To provide direction to and lead the Education and Training team in the delivery of objectives against the strategic and business plans.</w:t>
            </w:r>
            <w:r w:rsidRPr="00C83D0B">
              <w:rPr>
                <w:rFonts w:ascii="Arial" w:hAnsi="Arial" w:cs="Arial"/>
                <w:sz w:val="20"/>
                <w:szCs w:val="20"/>
              </w:rPr>
              <w:br/>
            </w:r>
          </w:p>
          <w:p w14:paraId="166D729A" w14:textId="77777777" w:rsidR="009C75AE" w:rsidRPr="00C83D0B" w:rsidRDefault="009C75AE" w:rsidP="009C75AE">
            <w:pPr>
              <w:pStyle w:val="ListParagraph"/>
              <w:numPr>
                <w:ilvl w:val="0"/>
                <w:numId w:val="15"/>
              </w:numPr>
              <w:spacing w:line="276" w:lineRule="auto"/>
              <w:rPr>
                <w:rFonts w:ascii="Arial" w:hAnsi="Arial" w:cs="Arial"/>
                <w:sz w:val="20"/>
                <w:szCs w:val="20"/>
              </w:rPr>
            </w:pPr>
            <w:r w:rsidRPr="00C83D0B">
              <w:rPr>
                <w:rFonts w:ascii="Arial" w:hAnsi="Arial" w:cs="Arial"/>
                <w:sz w:val="20"/>
                <w:szCs w:val="20"/>
              </w:rPr>
              <w:t xml:space="preserve">To lead on change processes in Education and Training including review of the structure/success of the team and suggesting changes where needed in order to maximise performance against objectives. </w:t>
            </w:r>
            <w:r w:rsidRPr="00C83D0B">
              <w:rPr>
                <w:rFonts w:ascii="Arial" w:hAnsi="Arial" w:cs="Arial"/>
                <w:sz w:val="20"/>
                <w:szCs w:val="20"/>
              </w:rPr>
              <w:br/>
            </w:r>
          </w:p>
          <w:p w14:paraId="7FD248B8" w14:textId="77777777" w:rsidR="009C75AE" w:rsidRPr="00C83D0B" w:rsidRDefault="009C75AE" w:rsidP="009C75AE">
            <w:pPr>
              <w:pStyle w:val="ListParagraph"/>
              <w:numPr>
                <w:ilvl w:val="0"/>
                <w:numId w:val="15"/>
              </w:numPr>
              <w:spacing w:line="276" w:lineRule="auto"/>
              <w:rPr>
                <w:rFonts w:ascii="Arial" w:hAnsi="Arial" w:cs="Arial"/>
                <w:sz w:val="20"/>
                <w:szCs w:val="20"/>
              </w:rPr>
            </w:pPr>
            <w:r w:rsidRPr="00C83D0B">
              <w:rPr>
                <w:rFonts w:ascii="Arial" w:hAnsi="Arial" w:cs="Arial"/>
                <w:sz w:val="20"/>
                <w:szCs w:val="20"/>
              </w:rPr>
              <w:t xml:space="preserve">To deputise for the CEO at agreed times and for agreed activities including chairing staff </w:t>
            </w:r>
            <w:r w:rsidRPr="00C83D0B">
              <w:rPr>
                <w:rFonts w:ascii="Arial" w:hAnsi="Arial" w:cs="Arial"/>
                <w:sz w:val="20"/>
                <w:szCs w:val="20"/>
              </w:rPr>
              <w:lastRenderedPageBreak/>
              <w:t>briefings, Senior Management Teams meetings and representation at Officer and Council meetings.</w:t>
            </w:r>
            <w:r w:rsidRPr="00C83D0B">
              <w:rPr>
                <w:rFonts w:ascii="Arial" w:hAnsi="Arial" w:cs="Arial"/>
                <w:sz w:val="20"/>
                <w:szCs w:val="20"/>
              </w:rPr>
              <w:br/>
            </w:r>
          </w:p>
          <w:p w14:paraId="413CC5B0" w14:textId="77777777" w:rsidR="009C75AE" w:rsidRPr="00C83D0B" w:rsidRDefault="009C75AE" w:rsidP="009C75AE">
            <w:pPr>
              <w:pStyle w:val="ListParagraph"/>
              <w:numPr>
                <w:ilvl w:val="0"/>
                <w:numId w:val="15"/>
              </w:numPr>
              <w:spacing w:line="276" w:lineRule="auto"/>
              <w:rPr>
                <w:rFonts w:ascii="Arial" w:hAnsi="Arial" w:cs="Arial"/>
                <w:sz w:val="20"/>
                <w:szCs w:val="20"/>
              </w:rPr>
            </w:pPr>
            <w:r w:rsidRPr="00C83D0B">
              <w:rPr>
                <w:rFonts w:ascii="Arial" w:hAnsi="Arial" w:cs="Arial"/>
                <w:sz w:val="20"/>
                <w:szCs w:val="20"/>
              </w:rPr>
              <w:t>To work with, and provide leadership to, the Senior Management Team to oversee progress towards achieving the FSRH long</w:t>
            </w:r>
            <w:r w:rsidR="0094672A">
              <w:rPr>
                <w:rFonts w:ascii="Arial" w:hAnsi="Arial" w:cs="Arial"/>
                <w:sz w:val="20"/>
                <w:szCs w:val="20"/>
              </w:rPr>
              <w:t>-</w:t>
            </w:r>
            <w:r w:rsidRPr="00C83D0B">
              <w:rPr>
                <w:rFonts w:ascii="Arial" w:hAnsi="Arial" w:cs="Arial"/>
                <w:sz w:val="20"/>
                <w:szCs w:val="20"/>
              </w:rPr>
              <w:t xml:space="preserve"> and short</w:t>
            </w:r>
            <w:r w:rsidR="0094672A">
              <w:rPr>
                <w:rFonts w:ascii="Arial" w:hAnsi="Arial" w:cs="Arial"/>
                <w:sz w:val="20"/>
                <w:szCs w:val="20"/>
              </w:rPr>
              <w:t>-</w:t>
            </w:r>
            <w:r w:rsidRPr="00C83D0B">
              <w:rPr>
                <w:rFonts w:ascii="Arial" w:hAnsi="Arial" w:cs="Arial"/>
                <w:sz w:val="20"/>
                <w:szCs w:val="20"/>
              </w:rPr>
              <w:t>term plans.</w:t>
            </w:r>
          </w:p>
          <w:p w14:paraId="5378BABE" w14:textId="77777777" w:rsidR="009C75AE" w:rsidRPr="00C83D0B" w:rsidRDefault="009C75AE" w:rsidP="002D4915">
            <w:pPr>
              <w:pStyle w:val="ListParagraph"/>
              <w:spacing w:line="276" w:lineRule="auto"/>
              <w:rPr>
                <w:rFonts w:ascii="Arial" w:hAnsi="Arial" w:cs="Arial"/>
                <w:sz w:val="20"/>
                <w:szCs w:val="20"/>
              </w:rPr>
            </w:pPr>
          </w:p>
          <w:p w14:paraId="59A0E1A4" w14:textId="77777777" w:rsidR="009C75AE" w:rsidRPr="00C83D0B" w:rsidRDefault="009C75AE" w:rsidP="009C75AE">
            <w:pPr>
              <w:pStyle w:val="ListParagraph"/>
              <w:numPr>
                <w:ilvl w:val="0"/>
                <w:numId w:val="15"/>
              </w:numPr>
              <w:spacing w:line="276" w:lineRule="auto"/>
              <w:rPr>
                <w:rFonts w:ascii="Arial" w:hAnsi="Arial" w:cs="Arial"/>
                <w:sz w:val="20"/>
                <w:szCs w:val="20"/>
              </w:rPr>
            </w:pPr>
            <w:r w:rsidRPr="00C83D0B">
              <w:rPr>
                <w:rFonts w:ascii="Arial" w:hAnsi="Arial" w:cs="Arial"/>
                <w:sz w:val="20"/>
                <w:szCs w:val="20"/>
              </w:rPr>
              <w:t>To provide educational expertise to inform the development of the overall FSRH strategy and to inform Officers</w:t>
            </w:r>
            <w:r w:rsidR="0094672A">
              <w:rPr>
                <w:rFonts w:ascii="Arial" w:hAnsi="Arial" w:cs="Arial"/>
                <w:sz w:val="20"/>
                <w:szCs w:val="20"/>
              </w:rPr>
              <w:t>’</w:t>
            </w:r>
            <w:r w:rsidRPr="00C83D0B">
              <w:rPr>
                <w:rFonts w:ascii="Arial" w:hAnsi="Arial" w:cs="Arial"/>
                <w:sz w:val="20"/>
                <w:szCs w:val="20"/>
              </w:rPr>
              <w:t xml:space="preserve"> discussions and decision making.</w:t>
            </w:r>
            <w:r w:rsidRPr="00C83D0B">
              <w:rPr>
                <w:rFonts w:ascii="Arial" w:hAnsi="Arial" w:cs="Arial"/>
                <w:sz w:val="20"/>
                <w:szCs w:val="20"/>
              </w:rPr>
              <w:br/>
            </w:r>
          </w:p>
          <w:p w14:paraId="0BFD2986" w14:textId="77777777" w:rsidR="009C75AE" w:rsidRPr="00C83D0B" w:rsidRDefault="009C75AE" w:rsidP="002D4915">
            <w:pPr>
              <w:rPr>
                <w:rFonts w:ascii="Arial" w:hAnsi="Arial" w:cs="Arial"/>
                <w:b/>
                <w:sz w:val="20"/>
                <w:szCs w:val="20"/>
              </w:rPr>
            </w:pPr>
            <w:r w:rsidRPr="00C83D0B">
              <w:rPr>
                <w:rFonts w:ascii="Arial" w:hAnsi="Arial" w:cs="Arial"/>
                <w:b/>
                <w:sz w:val="20"/>
                <w:szCs w:val="20"/>
              </w:rPr>
              <w:t>Education and assessment</w:t>
            </w:r>
            <w:r w:rsidRPr="00C83D0B">
              <w:rPr>
                <w:rFonts w:ascii="Arial" w:hAnsi="Arial" w:cs="Arial"/>
                <w:b/>
                <w:sz w:val="20"/>
                <w:szCs w:val="20"/>
              </w:rPr>
              <w:br/>
            </w:r>
          </w:p>
          <w:p w14:paraId="0A2E9E19" w14:textId="77777777" w:rsidR="009C75AE" w:rsidRPr="00C83D0B" w:rsidRDefault="009C75AE" w:rsidP="009C75AE">
            <w:pPr>
              <w:pStyle w:val="ListParagraph"/>
              <w:numPr>
                <w:ilvl w:val="0"/>
                <w:numId w:val="15"/>
              </w:numPr>
              <w:spacing w:line="276" w:lineRule="auto"/>
              <w:rPr>
                <w:rFonts w:ascii="Arial" w:hAnsi="Arial" w:cs="Arial"/>
                <w:sz w:val="20"/>
                <w:szCs w:val="20"/>
              </w:rPr>
            </w:pPr>
            <w:r w:rsidRPr="00C83D0B">
              <w:rPr>
                <w:rFonts w:ascii="Arial" w:hAnsi="Arial" w:cs="Arial"/>
                <w:sz w:val="20"/>
                <w:szCs w:val="20"/>
              </w:rPr>
              <w:t>To lead the FSRH education programme to ensure it is focused on the demonstrated needs of patients and participants.</w:t>
            </w:r>
            <w:r w:rsidRPr="00C83D0B">
              <w:rPr>
                <w:rFonts w:ascii="Arial" w:hAnsi="Arial" w:cs="Arial"/>
                <w:sz w:val="20"/>
                <w:szCs w:val="20"/>
              </w:rPr>
              <w:br/>
            </w:r>
          </w:p>
          <w:p w14:paraId="3973E333" w14:textId="77777777" w:rsidR="009C75AE" w:rsidRPr="00C83D0B" w:rsidRDefault="009C75AE" w:rsidP="009C75AE">
            <w:pPr>
              <w:pStyle w:val="ListParagraph"/>
              <w:numPr>
                <w:ilvl w:val="0"/>
                <w:numId w:val="15"/>
              </w:numPr>
              <w:spacing w:line="276" w:lineRule="auto"/>
              <w:rPr>
                <w:rFonts w:ascii="Arial" w:hAnsi="Arial" w:cs="Arial"/>
                <w:sz w:val="20"/>
                <w:szCs w:val="20"/>
              </w:rPr>
            </w:pPr>
            <w:r w:rsidRPr="00C83D0B">
              <w:rPr>
                <w:rFonts w:ascii="Arial" w:hAnsi="Arial" w:cs="Arial"/>
                <w:sz w:val="20"/>
                <w:szCs w:val="20"/>
              </w:rPr>
              <w:t xml:space="preserve">To develop education and training products including ensuring protection of intellectual copyright and helping to sustain the overall business model of the FSRH. </w:t>
            </w:r>
            <w:r w:rsidRPr="00C83D0B">
              <w:rPr>
                <w:rFonts w:ascii="Arial" w:hAnsi="Arial" w:cs="Arial"/>
                <w:sz w:val="20"/>
                <w:szCs w:val="20"/>
              </w:rPr>
              <w:br/>
            </w:r>
          </w:p>
          <w:p w14:paraId="2DDFE542" w14:textId="77777777" w:rsidR="009C75AE" w:rsidRPr="00C83D0B" w:rsidRDefault="009C75AE" w:rsidP="009C75AE">
            <w:pPr>
              <w:pStyle w:val="ListParagraph"/>
              <w:numPr>
                <w:ilvl w:val="0"/>
                <w:numId w:val="15"/>
              </w:numPr>
              <w:spacing w:line="276" w:lineRule="auto"/>
              <w:rPr>
                <w:rFonts w:ascii="Arial" w:hAnsi="Arial" w:cs="Arial"/>
                <w:sz w:val="20"/>
                <w:szCs w:val="20"/>
              </w:rPr>
            </w:pPr>
            <w:r w:rsidRPr="00C83D0B">
              <w:rPr>
                <w:rFonts w:ascii="Arial" w:hAnsi="Arial" w:cs="Arial"/>
                <w:sz w:val="20"/>
                <w:szCs w:val="20"/>
              </w:rPr>
              <w:t xml:space="preserve">To ensure all curricula (specialty, exam, diploma, etc) are fit for purpose, up to date and approved by relevant bodies. </w:t>
            </w:r>
            <w:r w:rsidRPr="00C83D0B">
              <w:rPr>
                <w:rFonts w:ascii="Arial" w:hAnsi="Arial" w:cs="Arial"/>
                <w:sz w:val="20"/>
                <w:szCs w:val="20"/>
              </w:rPr>
              <w:br/>
            </w:r>
          </w:p>
          <w:p w14:paraId="016AE4A1" w14:textId="77777777" w:rsidR="009C75AE" w:rsidRPr="00C83D0B" w:rsidRDefault="009C75AE" w:rsidP="009C75AE">
            <w:pPr>
              <w:pStyle w:val="ListParagraph"/>
              <w:numPr>
                <w:ilvl w:val="0"/>
                <w:numId w:val="15"/>
              </w:numPr>
              <w:spacing w:line="276" w:lineRule="auto"/>
              <w:rPr>
                <w:rFonts w:ascii="Arial" w:hAnsi="Arial" w:cs="Arial"/>
                <w:sz w:val="20"/>
                <w:szCs w:val="20"/>
              </w:rPr>
            </w:pPr>
            <w:r w:rsidRPr="00C83D0B">
              <w:rPr>
                <w:rFonts w:ascii="Arial" w:hAnsi="Arial" w:cs="Arial"/>
                <w:sz w:val="20"/>
                <w:szCs w:val="20"/>
              </w:rPr>
              <w:t xml:space="preserve">To keep abreast of educational policy and practice at national and regional governmental level, ensuring that FSRH education development is aligned with and is building on opportunities in current thinking and strategic development. </w:t>
            </w:r>
            <w:r w:rsidRPr="00C83D0B">
              <w:rPr>
                <w:rFonts w:ascii="Arial" w:hAnsi="Arial" w:cs="Arial"/>
                <w:sz w:val="20"/>
                <w:szCs w:val="20"/>
              </w:rPr>
              <w:br/>
            </w:r>
          </w:p>
          <w:p w14:paraId="7CD1AB2F" w14:textId="77777777" w:rsidR="009C75AE" w:rsidRPr="00C83D0B" w:rsidRDefault="009C75AE" w:rsidP="009C75AE">
            <w:pPr>
              <w:pStyle w:val="ListParagraph"/>
              <w:numPr>
                <w:ilvl w:val="0"/>
                <w:numId w:val="15"/>
              </w:numPr>
              <w:spacing w:line="276" w:lineRule="auto"/>
              <w:rPr>
                <w:rFonts w:ascii="Arial" w:hAnsi="Arial" w:cs="Arial"/>
                <w:sz w:val="20"/>
                <w:szCs w:val="20"/>
              </w:rPr>
            </w:pPr>
            <w:r w:rsidRPr="00C83D0B">
              <w:rPr>
                <w:rFonts w:ascii="Arial" w:hAnsi="Arial" w:cs="Arial"/>
                <w:sz w:val="20"/>
                <w:szCs w:val="20"/>
              </w:rPr>
              <w:t>To identify and follow up opportunities for the FSRH to develop its training and education work including ensuring it is involved in relevant national initiatives e.g. credentia</w:t>
            </w:r>
            <w:r w:rsidR="0094672A">
              <w:rPr>
                <w:rFonts w:ascii="Arial" w:hAnsi="Arial" w:cs="Arial"/>
                <w:sz w:val="20"/>
                <w:szCs w:val="20"/>
              </w:rPr>
              <w:t>l</w:t>
            </w:r>
            <w:r w:rsidRPr="00C83D0B">
              <w:rPr>
                <w:rFonts w:ascii="Arial" w:hAnsi="Arial" w:cs="Arial"/>
                <w:sz w:val="20"/>
                <w:szCs w:val="20"/>
              </w:rPr>
              <w:t xml:space="preserve">ling, Shape of Training. </w:t>
            </w:r>
            <w:r w:rsidRPr="00C83D0B">
              <w:rPr>
                <w:rFonts w:ascii="Arial" w:hAnsi="Arial" w:cs="Arial"/>
                <w:sz w:val="20"/>
                <w:szCs w:val="20"/>
              </w:rPr>
              <w:br/>
            </w:r>
          </w:p>
          <w:p w14:paraId="12A11AD8" w14:textId="77777777" w:rsidR="009C75AE" w:rsidRPr="00C83D0B" w:rsidRDefault="009C75AE" w:rsidP="009C75AE">
            <w:pPr>
              <w:pStyle w:val="ListParagraph"/>
              <w:numPr>
                <w:ilvl w:val="0"/>
                <w:numId w:val="15"/>
              </w:numPr>
              <w:spacing w:line="276" w:lineRule="auto"/>
              <w:rPr>
                <w:rFonts w:ascii="Arial" w:hAnsi="Arial" w:cs="Arial"/>
                <w:sz w:val="20"/>
                <w:szCs w:val="20"/>
              </w:rPr>
            </w:pPr>
            <w:r w:rsidRPr="00C83D0B">
              <w:rPr>
                <w:rFonts w:ascii="Arial" w:hAnsi="Arial" w:cs="Arial"/>
                <w:sz w:val="20"/>
                <w:szCs w:val="20"/>
              </w:rPr>
              <w:t xml:space="preserve">To ensure a robust approach to the governance and quality assurance of FSRH education and training activities. </w:t>
            </w:r>
            <w:r w:rsidRPr="00C83D0B">
              <w:rPr>
                <w:rFonts w:ascii="Arial" w:hAnsi="Arial" w:cs="Arial"/>
                <w:sz w:val="20"/>
                <w:szCs w:val="20"/>
              </w:rPr>
              <w:br/>
            </w:r>
          </w:p>
          <w:p w14:paraId="498F9DB8" w14:textId="77777777" w:rsidR="009C75AE" w:rsidRPr="00C83D0B" w:rsidRDefault="009C75AE" w:rsidP="009C75AE">
            <w:pPr>
              <w:pStyle w:val="ListParagraph"/>
              <w:numPr>
                <w:ilvl w:val="0"/>
                <w:numId w:val="15"/>
              </w:numPr>
              <w:spacing w:line="276" w:lineRule="auto"/>
              <w:rPr>
                <w:rFonts w:ascii="Arial" w:hAnsi="Arial" w:cs="Arial"/>
                <w:sz w:val="20"/>
                <w:szCs w:val="20"/>
              </w:rPr>
            </w:pPr>
            <w:r w:rsidRPr="00C83D0B">
              <w:rPr>
                <w:rFonts w:ascii="Arial" w:hAnsi="Arial" w:cs="Arial"/>
                <w:sz w:val="20"/>
                <w:szCs w:val="20"/>
              </w:rPr>
              <w:t xml:space="preserve">To establish a transparent and high quality approach to evaluation, gathering quantitative and qualitative evidence in collaboration with external parties where necessary to ensure continuous improvement of FSRH educational programmes.  </w:t>
            </w:r>
            <w:r w:rsidRPr="00C83D0B">
              <w:rPr>
                <w:rFonts w:ascii="Arial" w:hAnsi="Arial" w:cs="Arial"/>
                <w:sz w:val="20"/>
                <w:szCs w:val="20"/>
              </w:rPr>
              <w:br/>
            </w:r>
          </w:p>
          <w:p w14:paraId="25A2801A" w14:textId="77777777" w:rsidR="009C75AE" w:rsidRPr="00C83D0B" w:rsidRDefault="009C75AE" w:rsidP="009C75AE">
            <w:pPr>
              <w:pStyle w:val="ListParagraph"/>
              <w:numPr>
                <w:ilvl w:val="0"/>
                <w:numId w:val="15"/>
              </w:numPr>
              <w:spacing w:line="276" w:lineRule="auto"/>
              <w:rPr>
                <w:rFonts w:ascii="Arial" w:hAnsi="Arial" w:cs="Arial"/>
                <w:sz w:val="20"/>
                <w:szCs w:val="20"/>
              </w:rPr>
            </w:pPr>
            <w:r w:rsidRPr="00C83D0B">
              <w:rPr>
                <w:rFonts w:ascii="Arial" w:hAnsi="Arial" w:cs="Arial"/>
                <w:sz w:val="20"/>
                <w:szCs w:val="20"/>
              </w:rPr>
              <w:t xml:space="preserve">To establish projects and project working groups to take forward new initiatives using established and effective project management methods and to coordinate their work. </w:t>
            </w:r>
            <w:r w:rsidRPr="00C83D0B">
              <w:rPr>
                <w:rFonts w:ascii="Arial" w:hAnsi="Arial" w:cs="Arial"/>
                <w:sz w:val="20"/>
                <w:szCs w:val="20"/>
              </w:rPr>
              <w:br/>
            </w:r>
          </w:p>
          <w:p w14:paraId="66191A45" w14:textId="77777777" w:rsidR="009C75AE" w:rsidRPr="00C83D0B" w:rsidRDefault="009C75AE" w:rsidP="009C75AE">
            <w:pPr>
              <w:pStyle w:val="ListParagraph"/>
              <w:numPr>
                <w:ilvl w:val="0"/>
                <w:numId w:val="15"/>
              </w:numPr>
              <w:spacing w:line="276" w:lineRule="auto"/>
              <w:rPr>
                <w:rFonts w:ascii="Arial" w:hAnsi="Arial" w:cs="Arial"/>
                <w:sz w:val="20"/>
                <w:szCs w:val="20"/>
              </w:rPr>
            </w:pPr>
            <w:r w:rsidRPr="00C83D0B">
              <w:rPr>
                <w:rFonts w:ascii="Arial" w:hAnsi="Arial" w:cs="Arial"/>
                <w:sz w:val="20"/>
                <w:szCs w:val="20"/>
              </w:rPr>
              <w:t>To lead on the overall FSRH approach to continu</w:t>
            </w:r>
            <w:r w:rsidR="0094672A">
              <w:rPr>
                <w:rFonts w:ascii="Arial" w:hAnsi="Arial" w:cs="Arial"/>
                <w:sz w:val="20"/>
                <w:szCs w:val="20"/>
              </w:rPr>
              <w:t>ing</w:t>
            </w:r>
            <w:r w:rsidRPr="00C83D0B">
              <w:rPr>
                <w:rFonts w:ascii="Arial" w:hAnsi="Arial" w:cs="Arial"/>
                <w:sz w:val="20"/>
                <w:szCs w:val="20"/>
              </w:rPr>
              <w:t xml:space="preserve"> professional development (CPD) of its members ensure this is up to date, coordinated and meets the needs of members. </w:t>
            </w:r>
            <w:r w:rsidRPr="00C83D0B">
              <w:rPr>
                <w:rFonts w:ascii="Arial" w:hAnsi="Arial" w:cs="Arial"/>
                <w:sz w:val="20"/>
                <w:szCs w:val="20"/>
              </w:rPr>
              <w:br/>
            </w:r>
          </w:p>
          <w:p w14:paraId="6C11A513" w14:textId="77777777" w:rsidR="009C75AE" w:rsidRPr="00C83D0B" w:rsidRDefault="009C75AE" w:rsidP="009C75AE">
            <w:pPr>
              <w:pStyle w:val="ListParagraph"/>
              <w:numPr>
                <w:ilvl w:val="0"/>
                <w:numId w:val="15"/>
              </w:numPr>
              <w:spacing w:line="276" w:lineRule="auto"/>
              <w:rPr>
                <w:rFonts w:ascii="Arial" w:hAnsi="Arial" w:cs="Arial"/>
                <w:sz w:val="20"/>
                <w:szCs w:val="20"/>
              </w:rPr>
            </w:pPr>
            <w:r w:rsidRPr="00C83D0B">
              <w:rPr>
                <w:rFonts w:ascii="Arial" w:hAnsi="Arial" w:cs="Arial"/>
                <w:sz w:val="20"/>
                <w:szCs w:val="20"/>
              </w:rPr>
              <w:t>To help inform the development of SRH career pathways for nurses and doctors, ensuring that the FSRH training is fit for purpose to meet this need.</w:t>
            </w:r>
            <w:r w:rsidRPr="00C83D0B">
              <w:rPr>
                <w:rFonts w:ascii="Arial" w:hAnsi="Arial" w:cs="Arial"/>
                <w:sz w:val="20"/>
                <w:szCs w:val="20"/>
              </w:rPr>
              <w:br/>
            </w:r>
          </w:p>
        </w:tc>
      </w:tr>
    </w:tbl>
    <w:p w14:paraId="4604BBEF" w14:textId="77777777" w:rsidR="009C75AE" w:rsidRPr="00C83D0B" w:rsidRDefault="009C75AE" w:rsidP="009C75AE">
      <w:pPr>
        <w:rPr>
          <w:rFonts w:ascii="Arial" w:hAnsi="Arial" w:cs="Arial"/>
          <w:lang w:val="en-GB"/>
        </w:rPr>
      </w:pPr>
    </w:p>
    <w:tbl>
      <w:tblPr>
        <w:tblStyle w:val="TableGrid"/>
        <w:tblW w:w="9067" w:type="dxa"/>
        <w:tblLook w:val="04A0" w:firstRow="1" w:lastRow="0" w:firstColumn="1" w:lastColumn="0" w:noHBand="0" w:noVBand="1"/>
      </w:tblPr>
      <w:tblGrid>
        <w:gridCol w:w="9067"/>
      </w:tblGrid>
      <w:tr w:rsidR="009C75AE" w:rsidRPr="00C83D0B" w14:paraId="15DB87A5" w14:textId="77777777">
        <w:tc>
          <w:tcPr>
            <w:tcW w:w="9067" w:type="dxa"/>
            <w:tcBorders>
              <w:top w:val="single" w:sz="4" w:space="0" w:color="B4A596"/>
              <w:left w:val="single" w:sz="4" w:space="0" w:color="B4A596"/>
              <w:bottom w:val="single" w:sz="4" w:space="0" w:color="B4A596"/>
              <w:right w:val="single" w:sz="4" w:space="0" w:color="B4A596"/>
            </w:tcBorders>
          </w:tcPr>
          <w:p w14:paraId="3EAA9FF5" w14:textId="77777777" w:rsidR="009C75AE" w:rsidRPr="00C83D0B" w:rsidRDefault="009C75AE" w:rsidP="002D4915">
            <w:pPr>
              <w:pStyle w:val="Body"/>
              <w:spacing w:line="360" w:lineRule="auto"/>
              <w:rPr>
                <w:rFonts w:ascii="Arial" w:eastAsia="Arial" w:hAnsi="Arial" w:cs="Arial"/>
                <w:b/>
                <w:bCs/>
                <w:sz w:val="20"/>
                <w:szCs w:val="20"/>
              </w:rPr>
            </w:pPr>
            <w:r w:rsidRPr="00C83D0B">
              <w:rPr>
                <w:rFonts w:ascii="Arial" w:hAnsi="Arial" w:cs="Arial"/>
                <w:b/>
                <w:bCs/>
                <w:sz w:val="20"/>
                <w:szCs w:val="20"/>
              </w:rPr>
              <w:t xml:space="preserve">Partnership development and management </w:t>
            </w:r>
          </w:p>
          <w:p w14:paraId="32C75591" w14:textId="77777777" w:rsidR="009C75AE" w:rsidRPr="00C83D0B" w:rsidRDefault="009C75AE" w:rsidP="002D4915">
            <w:pPr>
              <w:pStyle w:val="Body"/>
              <w:numPr>
                <w:ilvl w:val="0"/>
                <w:numId w:val="17"/>
              </w:numPr>
              <w:spacing w:line="360" w:lineRule="auto"/>
              <w:jc w:val="both"/>
              <w:rPr>
                <w:rFonts w:ascii="Arial" w:eastAsia="Arial" w:hAnsi="Arial" w:cs="Arial"/>
                <w:sz w:val="20"/>
                <w:szCs w:val="20"/>
              </w:rPr>
            </w:pPr>
            <w:r w:rsidRPr="00C83D0B">
              <w:rPr>
                <w:rFonts w:ascii="Arial" w:hAnsi="Arial" w:cs="Arial"/>
                <w:sz w:val="20"/>
                <w:szCs w:val="20"/>
              </w:rPr>
              <w:t xml:space="preserve">To manage relationships with the medical professional regulator(s) and other relevant bodies with regard to education, training and assessment. </w:t>
            </w:r>
          </w:p>
          <w:p w14:paraId="242A742B" w14:textId="77777777" w:rsidR="009C75AE" w:rsidRPr="00C83D0B" w:rsidRDefault="009C75AE" w:rsidP="009C75AE">
            <w:pPr>
              <w:pStyle w:val="ListParagraph"/>
              <w:numPr>
                <w:ilvl w:val="0"/>
                <w:numId w:val="17"/>
              </w:numPr>
              <w:spacing w:after="160" w:line="360" w:lineRule="auto"/>
              <w:rPr>
                <w:rFonts w:ascii="Arial" w:hAnsi="Arial" w:cs="Arial"/>
                <w:sz w:val="20"/>
                <w:szCs w:val="20"/>
              </w:rPr>
            </w:pPr>
            <w:r w:rsidRPr="00C83D0B">
              <w:rPr>
                <w:rFonts w:ascii="Arial" w:hAnsi="Arial" w:cs="Arial"/>
                <w:sz w:val="20"/>
                <w:szCs w:val="20"/>
              </w:rPr>
              <w:t>To establish strong, long</w:t>
            </w:r>
            <w:r w:rsidR="0094672A">
              <w:rPr>
                <w:rFonts w:ascii="Arial" w:hAnsi="Arial" w:cs="Arial"/>
                <w:sz w:val="20"/>
                <w:szCs w:val="20"/>
              </w:rPr>
              <w:t>-</w:t>
            </w:r>
            <w:r w:rsidRPr="00C83D0B">
              <w:rPr>
                <w:rFonts w:ascii="Arial" w:hAnsi="Arial" w:cs="Arial"/>
                <w:sz w:val="20"/>
                <w:szCs w:val="20"/>
              </w:rPr>
              <w:t xml:space="preserve">term partnerships with organisations who share our vision for </w:t>
            </w:r>
            <w:r w:rsidRPr="00C83D0B">
              <w:rPr>
                <w:rFonts w:ascii="Arial" w:hAnsi="Arial" w:cs="Arial"/>
                <w:sz w:val="20"/>
                <w:szCs w:val="20"/>
              </w:rPr>
              <w:lastRenderedPageBreak/>
              <w:t xml:space="preserve">excellence in SRH standards and training and where partnership working brings benefit to our members.  </w:t>
            </w:r>
          </w:p>
          <w:p w14:paraId="0BB75CF5" w14:textId="77777777" w:rsidR="009C75AE" w:rsidRPr="00C83D0B" w:rsidRDefault="009C75AE" w:rsidP="009C75AE">
            <w:pPr>
              <w:pStyle w:val="ListParagraph"/>
              <w:numPr>
                <w:ilvl w:val="0"/>
                <w:numId w:val="17"/>
              </w:numPr>
              <w:spacing w:after="160" w:line="360" w:lineRule="auto"/>
              <w:rPr>
                <w:rFonts w:ascii="Arial" w:hAnsi="Arial" w:cs="Arial"/>
                <w:sz w:val="20"/>
                <w:szCs w:val="20"/>
              </w:rPr>
            </w:pPr>
            <w:r w:rsidRPr="00C83D0B">
              <w:rPr>
                <w:rFonts w:ascii="Arial" w:hAnsi="Arial" w:cs="Arial"/>
                <w:sz w:val="20"/>
                <w:szCs w:val="20"/>
              </w:rPr>
              <w:t>To liaise with other health bodies as appropriate.</w:t>
            </w:r>
          </w:p>
          <w:p w14:paraId="1475D37C" w14:textId="77777777" w:rsidR="00AF7187" w:rsidRDefault="009C75AE" w:rsidP="00AF7187">
            <w:pPr>
              <w:pStyle w:val="ListParagraph"/>
              <w:numPr>
                <w:ilvl w:val="0"/>
                <w:numId w:val="17"/>
              </w:numPr>
              <w:spacing w:after="160" w:line="360" w:lineRule="auto"/>
              <w:rPr>
                <w:rFonts w:ascii="Arial" w:hAnsi="Arial" w:cs="Arial"/>
                <w:sz w:val="20"/>
                <w:szCs w:val="20"/>
              </w:rPr>
            </w:pPr>
            <w:r w:rsidRPr="00C83D0B">
              <w:rPr>
                <w:rFonts w:ascii="Arial" w:hAnsi="Arial" w:cs="Arial"/>
                <w:sz w:val="20"/>
                <w:szCs w:val="20"/>
              </w:rPr>
              <w:t>To be responsible for relationships with education providers in the field of SRH and related fields.</w:t>
            </w:r>
          </w:p>
          <w:p w14:paraId="073F0388" w14:textId="77777777" w:rsidR="00AF7187" w:rsidRPr="00AF7187" w:rsidRDefault="009C75AE" w:rsidP="002D4915">
            <w:pPr>
              <w:pStyle w:val="ListParagraph"/>
              <w:numPr>
                <w:ilvl w:val="0"/>
                <w:numId w:val="17"/>
              </w:numPr>
              <w:spacing w:after="160" w:line="360" w:lineRule="auto"/>
              <w:jc w:val="both"/>
              <w:rPr>
                <w:rFonts w:ascii="Arial" w:eastAsia="Arial" w:hAnsi="Arial" w:cs="Arial"/>
                <w:sz w:val="20"/>
                <w:szCs w:val="20"/>
              </w:rPr>
            </w:pPr>
            <w:r w:rsidRPr="00AF7187">
              <w:rPr>
                <w:rFonts w:ascii="Arial" w:eastAsiaTheme="minorHAnsi" w:hAnsi="Arial" w:cs="Arial"/>
                <w:sz w:val="20"/>
                <w:szCs w:val="20"/>
              </w:rPr>
              <w:t xml:space="preserve">To represent the FSRH at external meetings appropriate to the role and/or as directed by the CEO or President. </w:t>
            </w:r>
          </w:p>
          <w:p w14:paraId="177736D3" w14:textId="77777777" w:rsidR="00AF7187" w:rsidRPr="00AF7187" w:rsidRDefault="009C75AE" w:rsidP="002D4915">
            <w:pPr>
              <w:pStyle w:val="ListParagraph"/>
              <w:numPr>
                <w:ilvl w:val="0"/>
                <w:numId w:val="17"/>
              </w:numPr>
              <w:spacing w:after="160" w:line="360" w:lineRule="auto"/>
              <w:jc w:val="both"/>
              <w:rPr>
                <w:rFonts w:ascii="Arial" w:eastAsia="Arial" w:hAnsi="Arial" w:cs="Arial"/>
                <w:sz w:val="20"/>
                <w:szCs w:val="20"/>
              </w:rPr>
            </w:pPr>
            <w:r w:rsidRPr="00AF7187">
              <w:rPr>
                <w:rFonts w:ascii="Arial" w:hAnsi="Arial" w:cs="Arial"/>
                <w:sz w:val="20"/>
                <w:szCs w:val="20"/>
              </w:rPr>
              <w:t>To identify and develop partnerships with the aim of expanding the quality and quantity of the FSRH training and education work.</w:t>
            </w:r>
          </w:p>
          <w:p w14:paraId="537EFBE4" w14:textId="77777777" w:rsidR="009C75AE" w:rsidRPr="00AF7187" w:rsidRDefault="009C75AE" w:rsidP="002D4915">
            <w:pPr>
              <w:pStyle w:val="ListParagraph"/>
              <w:numPr>
                <w:ilvl w:val="0"/>
                <w:numId w:val="17"/>
              </w:numPr>
              <w:spacing w:after="160" w:line="360" w:lineRule="auto"/>
              <w:jc w:val="both"/>
              <w:rPr>
                <w:rFonts w:ascii="Arial" w:eastAsia="Arial" w:hAnsi="Arial" w:cs="Arial"/>
                <w:sz w:val="20"/>
                <w:szCs w:val="20"/>
              </w:rPr>
            </w:pPr>
            <w:r w:rsidRPr="00AF7187">
              <w:rPr>
                <w:rFonts w:ascii="Arial" w:hAnsi="Arial" w:cs="Arial"/>
                <w:sz w:val="20"/>
                <w:szCs w:val="20"/>
              </w:rPr>
              <w:t xml:space="preserve">To work with existing partners to ensure progress is made in delivering in partnership working. </w:t>
            </w:r>
          </w:p>
          <w:p w14:paraId="49923F5B" w14:textId="77777777" w:rsidR="009C75AE" w:rsidRPr="00C83D0B" w:rsidRDefault="009C75AE" w:rsidP="002D4915">
            <w:pPr>
              <w:rPr>
                <w:rFonts w:ascii="Arial" w:hAnsi="Arial" w:cs="Arial"/>
                <w:b/>
                <w:sz w:val="20"/>
                <w:szCs w:val="20"/>
              </w:rPr>
            </w:pPr>
            <w:r w:rsidRPr="00C83D0B">
              <w:rPr>
                <w:rFonts w:ascii="Arial" w:hAnsi="Arial" w:cs="Arial"/>
                <w:b/>
                <w:sz w:val="20"/>
                <w:szCs w:val="20"/>
              </w:rPr>
              <w:t>Marketing and communications</w:t>
            </w:r>
          </w:p>
          <w:p w14:paraId="0A95649F" w14:textId="77777777" w:rsidR="009C75AE" w:rsidRPr="00C83D0B" w:rsidRDefault="009C75AE" w:rsidP="002D4915">
            <w:pPr>
              <w:rPr>
                <w:rFonts w:ascii="Arial" w:hAnsi="Arial" w:cs="Arial"/>
                <w:b/>
                <w:sz w:val="20"/>
                <w:szCs w:val="20"/>
              </w:rPr>
            </w:pPr>
          </w:p>
          <w:p w14:paraId="2041E415" w14:textId="77777777" w:rsidR="009C75AE" w:rsidRPr="00C83D0B" w:rsidRDefault="009C75AE" w:rsidP="009C75AE">
            <w:pPr>
              <w:pStyle w:val="ListParagraph"/>
              <w:numPr>
                <w:ilvl w:val="0"/>
                <w:numId w:val="16"/>
              </w:numPr>
              <w:spacing w:line="276" w:lineRule="auto"/>
              <w:rPr>
                <w:rFonts w:ascii="Arial" w:hAnsi="Arial" w:cs="Arial"/>
                <w:b/>
                <w:sz w:val="20"/>
                <w:szCs w:val="20"/>
              </w:rPr>
            </w:pPr>
            <w:r w:rsidRPr="00C83D0B">
              <w:rPr>
                <w:rFonts w:ascii="Arial" w:hAnsi="Arial" w:cs="Arial"/>
                <w:sz w:val="20"/>
                <w:szCs w:val="20"/>
              </w:rPr>
              <w:t xml:space="preserve">To evaluate existing marketing and communication materials for the Education and Training Department and suggest improvements. </w:t>
            </w:r>
            <w:r w:rsidRPr="00C83D0B">
              <w:rPr>
                <w:rFonts w:ascii="Arial" w:hAnsi="Arial" w:cs="Arial"/>
                <w:sz w:val="20"/>
                <w:szCs w:val="20"/>
              </w:rPr>
              <w:br/>
            </w:r>
          </w:p>
          <w:p w14:paraId="1AD7B593" w14:textId="77777777" w:rsidR="009C75AE" w:rsidRPr="00C83D0B" w:rsidRDefault="009C75AE" w:rsidP="009C75AE">
            <w:pPr>
              <w:pStyle w:val="ListParagraph"/>
              <w:numPr>
                <w:ilvl w:val="0"/>
                <w:numId w:val="16"/>
              </w:numPr>
              <w:spacing w:line="276" w:lineRule="auto"/>
              <w:rPr>
                <w:rFonts w:ascii="Arial" w:hAnsi="Arial" w:cs="Arial"/>
                <w:b/>
                <w:sz w:val="20"/>
                <w:szCs w:val="20"/>
              </w:rPr>
            </w:pPr>
            <w:r w:rsidRPr="00C83D0B">
              <w:rPr>
                <w:rFonts w:ascii="Arial" w:hAnsi="Arial" w:cs="Arial"/>
                <w:sz w:val="20"/>
                <w:szCs w:val="20"/>
              </w:rPr>
              <w:t xml:space="preserve">To act as an advocate and ambassador for the FSRH, as required, nationally and internationally. </w:t>
            </w:r>
            <w:r w:rsidRPr="00C83D0B">
              <w:rPr>
                <w:rFonts w:ascii="Arial" w:hAnsi="Arial" w:cs="Arial"/>
                <w:sz w:val="20"/>
                <w:szCs w:val="20"/>
              </w:rPr>
              <w:br/>
            </w:r>
          </w:p>
          <w:p w14:paraId="605D87DD" w14:textId="77777777" w:rsidR="009C75AE" w:rsidRPr="00C83D0B" w:rsidRDefault="009C75AE" w:rsidP="009C75AE">
            <w:pPr>
              <w:pStyle w:val="ListParagraph"/>
              <w:numPr>
                <w:ilvl w:val="0"/>
                <w:numId w:val="16"/>
              </w:numPr>
              <w:spacing w:line="276" w:lineRule="auto"/>
              <w:rPr>
                <w:rFonts w:ascii="Arial" w:hAnsi="Arial" w:cs="Arial"/>
                <w:b/>
                <w:sz w:val="20"/>
                <w:szCs w:val="20"/>
              </w:rPr>
            </w:pPr>
            <w:r w:rsidRPr="00C83D0B">
              <w:rPr>
                <w:rFonts w:ascii="Arial" w:hAnsi="Arial" w:cs="Arial"/>
                <w:sz w:val="20"/>
                <w:szCs w:val="20"/>
              </w:rPr>
              <w:t>To ensure that key local and regional stakeholders, including members, commissioners and policy makers</w:t>
            </w:r>
            <w:r w:rsidR="00AF7187">
              <w:rPr>
                <w:rFonts w:ascii="Arial" w:hAnsi="Arial" w:cs="Arial"/>
                <w:sz w:val="20"/>
                <w:szCs w:val="20"/>
              </w:rPr>
              <w:t>,</w:t>
            </w:r>
            <w:r w:rsidRPr="00C83D0B">
              <w:rPr>
                <w:rFonts w:ascii="Arial" w:hAnsi="Arial" w:cs="Arial"/>
                <w:sz w:val="20"/>
                <w:szCs w:val="20"/>
              </w:rPr>
              <w:t xml:space="preserve"> have a detailed understanding of the FSRH’s education work and qualifications/training. </w:t>
            </w:r>
            <w:r w:rsidRPr="00C83D0B">
              <w:rPr>
                <w:rFonts w:ascii="Arial" w:hAnsi="Arial" w:cs="Arial"/>
                <w:sz w:val="20"/>
                <w:szCs w:val="20"/>
              </w:rPr>
              <w:br/>
            </w:r>
          </w:p>
          <w:p w14:paraId="7F3223B7" w14:textId="77777777" w:rsidR="009C75AE" w:rsidRPr="00C83D0B" w:rsidRDefault="009C75AE" w:rsidP="009C75AE">
            <w:pPr>
              <w:pStyle w:val="ListParagraph"/>
              <w:numPr>
                <w:ilvl w:val="0"/>
                <w:numId w:val="16"/>
              </w:numPr>
              <w:spacing w:line="276" w:lineRule="auto"/>
              <w:rPr>
                <w:rFonts w:ascii="Arial" w:hAnsi="Arial" w:cs="Arial"/>
                <w:b/>
                <w:sz w:val="20"/>
                <w:szCs w:val="20"/>
              </w:rPr>
            </w:pPr>
            <w:r w:rsidRPr="00C83D0B">
              <w:rPr>
                <w:rFonts w:ascii="Arial" w:hAnsi="Arial" w:cs="Arial"/>
                <w:sz w:val="20"/>
                <w:szCs w:val="20"/>
              </w:rPr>
              <w:t xml:space="preserve">To ensure effective and constructive communication with members, partners, funders, and other stakeholders in the education work and with colleagues </w:t>
            </w:r>
            <w:r w:rsidR="00AF7187">
              <w:rPr>
                <w:rFonts w:ascii="Arial" w:hAnsi="Arial" w:cs="Arial"/>
                <w:sz w:val="20"/>
                <w:szCs w:val="20"/>
              </w:rPr>
              <w:t xml:space="preserve">from </w:t>
            </w:r>
            <w:r w:rsidRPr="00C83D0B">
              <w:rPr>
                <w:rFonts w:ascii="Arial" w:hAnsi="Arial" w:cs="Arial"/>
                <w:sz w:val="20"/>
                <w:szCs w:val="20"/>
              </w:rPr>
              <w:t xml:space="preserve">other teams. </w:t>
            </w:r>
            <w:r w:rsidRPr="00C83D0B">
              <w:rPr>
                <w:rFonts w:ascii="Arial" w:hAnsi="Arial" w:cs="Arial"/>
                <w:sz w:val="20"/>
                <w:szCs w:val="20"/>
              </w:rPr>
              <w:br/>
            </w:r>
          </w:p>
          <w:p w14:paraId="41911C0A" w14:textId="77777777" w:rsidR="009C75AE" w:rsidRPr="00C83D0B" w:rsidRDefault="009C75AE" w:rsidP="009C75AE">
            <w:pPr>
              <w:pStyle w:val="ListParagraph"/>
              <w:numPr>
                <w:ilvl w:val="0"/>
                <w:numId w:val="16"/>
              </w:numPr>
              <w:spacing w:line="276" w:lineRule="auto"/>
              <w:rPr>
                <w:rFonts w:ascii="Arial" w:hAnsi="Arial" w:cs="Arial"/>
                <w:b/>
                <w:sz w:val="20"/>
                <w:szCs w:val="20"/>
              </w:rPr>
            </w:pPr>
            <w:r w:rsidRPr="00C83D0B">
              <w:rPr>
                <w:rFonts w:ascii="Arial" w:hAnsi="Arial" w:cs="Arial"/>
                <w:sz w:val="20"/>
                <w:szCs w:val="20"/>
              </w:rPr>
              <w:t>To commission and oversee production of project-specific marketing materials in collaboration with the Head of Membership and Marketing.</w:t>
            </w:r>
            <w:r w:rsidRPr="00C83D0B">
              <w:rPr>
                <w:rFonts w:ascii="Arial" w:hAnsi="Arial" w:cs="Arial"/>
                <w:sz w:val="20"/>
                <w:szCs w:val="20"/>
              </w:rPr>
              <w:br/>
            </w:r>
          </w:p>
          <w:p w14:paraId="76ED8F82" w14:textId="77777777" w:rsidR="009C75AE" w:rsidRPr="00C83D0B" w:rsidRDefault="009C75AE" w:rsidP="002D4915">
            <w:pPr>
              <w:pStyle w:val="Heading3"/>
              <w:spacing w:line="360" w:lineRule="auto"/>
              <w:outlineLvl w:val="2"/>
              <w:rPr>
                <w:rFonts w:ascii="Arial" w:eastAsia="Arial" w:hAnsi="Arial" w:cs="Arial"/>
                <w:b w:val="0"/>
                <w:bCs w:val="0"/>
                <w:color w:val="000000"/>
                <w:sz w:val="20"/>
                <w:szCs w:val="20"/>
              </w:rPr>
            </w:pPr>
            <w:r w:rsidRPr="00C83D0B">
              <w:rPr>
                <w:rFonts w:ascii="Arial" w:hAnsi="Arial" w:cs="Arial"/>
                <w:color w:val="000000"/>
                <w:sz w:val="20"/>
                <w:szCs w:val="20"/>
              </w:rPr>
              <w:t xml:space="preserve">Finance management and development </w:t>
            </w:r>
          </w:p>
          <w:p w14:paraId="12A7734D" w14:textId="77777777" w:rsidR="009C75AE" w:rsidRPr="00C83D0B" w:rsidRDefault="009C75AE" w:rsidP="002D4915">
            <w:pPr>
              <w:pStyle w:val="Body"/>
              <w:numPr>
                <w:ilvl w:val="0"/>
                <w:numId w:val="17"/>
              </w:numPr>
              <w:spacing w:line="276" w:lineRule="auto"/>
              <w:rPr>
                <w:rFonts w:ascii="Arial" w:eastAsia="Arial" w:hAnsi="Arial" w:cs="Arial"/>
                <w:sz w:val="20"/>
                <w:szCs w:val="20"/>
              </w:rPr>
            </w:pPr>
            <w:r w:rsidRPr="00C83D0B">
              <w:rPr>
                <w:rFonts w:ascii="Arial" w:hAnsi="Arial" w:cs="Arial"/>
                <w:sz w:val="20"/>
                <w:szCs w:val="20"/>
              </w:rPr>
              <w:t>To be responsible for drafting the annual budget for the department.</w:t>
            </w:r>
            <w:r w:rsidRPr="00C83D0B">
              <w:rPr>
                <w:rFonts w:ascii="Arial" w:hAnsi="Arial" w:cs="Arial"/>
                <w:sz w:val="20"/>
                <w:szCs w:val="20"/>
              </w:rPr>
              <w:br/>
            </w:r>
          </w:p>
          <w:p w14:paraId="3CFF1B3A" w14:textId="77777777" w:rsidR="009C75AE" w:rsidRPr="00C83D0B" w:rsidRDefault="009C75AE" w:rsidP="002D4915">
            <w:pPr>
              <w:pStyle w:val="Body"/>
              <w:numPr>
                <w:ilvl w:val="0"/>
                <w:numId w:val="17"/>
              </w:numPr>
              <w:spacing w:line="276" w:lineRule="auto"/>
              <w:rPr>
                <w:rFonts w:ascii="Arial" w:eastAsia="Arial" w:hAnsi="Arial" w:cs="Arial"/>
                <w:sz w:val="20"/>
                <w:szCs w:val="20"/>
              </w:rPr>
            </w:pPr>
            <w:r w:rsidRPr="00C83D0B">
              <w:rPr>
                <w:rFonts w:ascii="Arial" w:hAnsi="Arial" w:cs="Arial"/>
                <w:sz w:val="20"/>
                <w:szCs w:val="20"/>
              </w:rPr>
              <w:t>To review the business models that lie behind educational products</w:t>
            </w:r>
            <w:r w:rsidR="00AF7187">
              <w:rPr>
                <w:rFonts w:ascii="Arial" w:hAnsi="Arial" w:cs="Arial"/>
                <w:sz w:val="20"/>
                <w:szCs w:val="20"/>
              </w:rPr>
              <w:t>,</w:t>
            </w:r>
            <w:r w:rsidRPr="00C83D0B">
              <w:rPr>
                <w:rFonts w:ascii="Arial" w:hAnsi="Arial" w:cs="Arial"/>
                <w:sz w:val="20"/>
                <w:szCs w:val="20"/>
              </w:rPr>
              <w:t xml:space="preserve"> ensuring that they are sustainable in the short and long term.</w:t>
            </w:r>
            <w:r w:rsidRPr="00C83D0B">
              <w:rPr>
                <w:rFonts w:ascii="Arial" w:hAnsi="Arial" w:cs="Arial"/>
                <w:sz w:val="20"/>
                <w:szCs w:val="20"/>
              </w:rPr>
              <w:br/>
              <w:t xml:space="preserve">  </w:t>
            </w:r>
          </w:p>
          <w:p w14:paraId="21C45A23" w14:textId="77777777" w:rsidR="009C75AE" w:rsidRPr="00C83D0B" w:rsidRDefault="009C75AE" w:rsidP="002D4915">
            <w:pPr>
              <w:pStyle w:val="Body"/>
              <w:numPr>
                <w:ilvl w:val="0"/>
                <w:numId w:val="17"/>
              </w:numPr>
              <w:spacing w:line="276" w:lineRule="auto"/>
              <w:rPr>
                <w:rFonts w:ascii="Arial" w:eastAsia="Arial" w:hAnsi="Arial" w:cs="Arial"/>
                <w:sz w:val="20"/>
                <w:szCs w:val="20"/>
              </w:rPr>
            </w:pPr>
            <w:r w:rsidRPr="00C83D0B">
              <w:rPr>
                <w:rFonts w:ascii="Arial" w:hAnsi="Arial" w:cs="Arial"/>
                <w:sz w:val="20"/>
                <w:szCs w:val="20"/>
              </w:rPr>
              <w:t>To manage the budget for the Education and Training department including reporting on progress to the CEO and Council.</w:t>
            </w:r>
            <w:r w:rsidRPr="00C83D0B">
              <w:rPr>
                <w:rFonts w:ascii="Arial" w:hAnsi="Arial" w:cs="Arial"/>
                <w:sz w:val="20"/>
                <w:szCs w:val="20"/>
              </w:rPr>
              <w:br/>
              <w:t xml:space="preserve"> </w:t>
            </w:r>
          </w:p>
          <w:p w14:paraId="04C2B0EF" w14:textId="77777777" w:rsidR="009C75AE" w:rsidRPr="00C83D0B" w:rsidRDefault="009C75AE" w:rsidP="002D4915">
            <w:pPr>
              <w:pStyle w:val="Body"/>
              <w:numPr>
                <w:ilvl w:val="0"/>
                <w:numId w:val="17"/>
              </w:numPr>
              <w:spacing w:line="276" w:lineRule="auto"/>
              <w:rPr>
                <w:rFonts w:ascii="Arial" w:eastAsia="Arial" w:hAnsi="Arial" w:cs="Arial"/>
                <w:sz w:val="20"/>
                <w:szCs w:val="20"/>
              </w:rPr>
            </w:pPr>
            <w:r w:rsidRPr="00C83D0B">
              <w:rPr>
                <w:rFonts w:ascii="Arial" w:hAnsi="Arial" w:cs="Arial"/>
                <w:sz w:val="20"/>
                <w:szCs w:val="20"/>
              </w:rPr>
              <w:t>To ensure adequate management information is maintained to inform budget setting and review.</w:t>
            </w:r>
            <w:r w:rsidRPr="00C83D0B">
              <w:rPr>
                <w:rFonts w:ascii="Arial" w:hAnsi="Arial" w:cs="Arial"/>
                <w:sz w:val="20"/>
                <w:szCs w:val="20"/>
              </w:rPr>
              <w:br/>
            </w:r>
          </w:p>
          <w:p w14:paraId="3C0A677D" w14:textId="77777777" w:rsidR="009C75AE" w:rsidRPr="00C83D0B" w:rsidRDefault="009C75AE" w:rsidP="002D4915">
            <w:pPr>
              <w:pStyle w:val="Body"/>
              <w:numPr>
                <w:ilvl w:val="0"/>
                <w:numId w:val="17"/>
              </w:numPr>
              <w:spacing w:line="276" w:lineRule="auto"/>
              <w:rPr>
                <w:rFonts w:ascii="Arial" w:eastAsia="Arial" w:hAnsi="Arial" w:cs="Arial"/>
                <w:sz w:val="20"/>
                <w:szCs w:val="20"/>
              </w:rPr>
            </w:pPr>
            <w:r w:rsidRPr="00C83D0B">
              <w:rPr>
                <w:rFonts w:ascii="Arial" w:hAnsi="Arial" w:cs="Arial"/>
                <w:sz w:val="20"/>
                <w:szCs w:val="20"/>
              </w:rPr>
              <w:t>To oversee the checking and recording of claim forms, fees and invoices.</w:t>
            </w:r>
            <w:r w:rsidRPr="00C83D0B">
              <w:rPr>
                <w:rFonts w:ascii="Arial" w:hAnsi="Arial" w:cs="Arial"/>
                <w:sz w:val="20"/>
                <w:szCs w:val="20"/>
              </w:rPr>
              <w:br/>
            </w:r>
          </w:p>
          <w:p w14:paraId="7630F5C2" w14:textId="77777777" w:rsidR="009C75AE" w:rsidRPr="00C83D0B" w:rsidRDefault="009C75AE" w:rsidP="002D4915">
            <w:pPr>
              <w:pStyle w:val="Body"/>
              <w:numPr>
                <w:ilvl w:val="0"/>
                <w:numId w:val="17"/>
              </w:numPr>
              <w:spacing w:line="276" w:lineRule="auto"/>
              <w:rPr>
                <w:rFonts w:ascii="Arial" w:eastAsia="Arial" w:hAnsi="Arial" w:cs="Arial"/>
                <w:sz w:val="20"/>
                <w:szCs w:val="20"/>
              </w:rPr>
            </w:pPr>
            <w:r w:rsidRPr="00C83D0B">
              <w:rPr>
                <w:rFonts w:ascii="Arial" w:hAnsi="Arial" w:cs="Arial"/>
                <w:sz w:val="20"/>
                <w:szCs w:val="20"/>
              </w:rPr>
              <w:t>To p</w:t>
            </w:r>
            <w:r w:rsidRPr="00C83D0B">
              <w:rPr>
                <w:rFonts w:ascii="Arial" w:eastAsia="ModernExtT" w:hAnsi="Arial" w:cs="Arial"/>
                <w:sz w:val="20"/>
                <w:szCs w:val="20"/>
              </w:rPr>
              <w:t xml:space="preserve">ro-actively seek funds to support the Education work including seeking income-generating partnerships. </w:t>
            </w:r>
          </w:p>
          <w:p w14:paraId="4F50FB07" w14:textId="77777777" w:rsidR="009C75AE" w:rsidRPr="00C83D0B" w:rsidRDefault="009C75AE" w:rsidP="002D4915">
            <w:pPr>
              <w:pStyle w:val="Heading3"/>
              <w:spacing w:line="360" w:lineRule="auto"/>
              <w:outlineLvl w:val="2"/>
              <w:rPr>
                <w:rFonts w:ascii="Arial" w:hAnsi="Arial" w:cs="Arial"/>
                <w:b w:val="0"/>
                <w:bCs w:val="0"/>
                <w:color w:val="000000"/>
                <w:sz w:val="20"/>
                <w:szCs w:val="20"/>
              </w:rPr>
            </w:pPr>
            <w:r w:rsidRPr="00C83D0B">
              <w:rPr>
                <w:rFonts w:ascii="Arial" w:hAnsi="Arial" w:cs="Arial"/>
                <w:color w:val="000000"/>
                <w:sz w:val="20"/>
                <w:szCs w:val="20"/>
              </w:rPr>
              <w:lastRenderedPageBreak/>
              <w:t>Staff management</w:t>
            </w:r>
          </w:p>
          <w:p w14:paraId="70BB1694" w14:textId="77777777" w:rsidR="009C75AE" w:rsidRPr="00C83D0B" w:rsidRDefault="009C75AE" w:rsidP="009C75AE">
            <w:pPr>
              <w:pStyle w:val="Heading3"/>
              <w:numPr>
                <w:ilvl w:val="0"/>
                <w:numId w:val="19"/>
              </w:numPr>
              <w:spacing w:before="40" w:line="276" w:lineRule="auto"/>
              <w:outlineLvl w:val="2"/>
              <w:rPr>
                <w:rFonts w:ascii="Arial" w:hAnsi="Arial" w:cs="Arial"/>
                <w:b w:val="0"/>
                <w:bCs w:val="0"/>
                <w:color w:val="000000"/>
                <w:sz w:val="20"/>
                <w:szCs w:val="20"/>
              </w:rPr>
            </w:pPr>
            <w:r w:rsidRPr="00C83D0B">
              <w:rPr>
                <w:rFonts w:ascii="Arial" w:hAnsi="Arial" w:cs="Arial"/>
                <w:b w:val="0"/>
                <w:color w:val="000000"/>
                <w:sz w:val="20"/>
                <w:szCs w:val="20"/>
              </w:rPr>
              <w:t>To direct the Education and Training team.</w:t>
            </w:r>
            <w:r w:rsidRPr="00C83D0B">
              <w:rPr>
                <w:rFonts w:ascii="Arial" w:hAnsi="Arial" w:cs="Arial"/>
                <w:b w:val="0"/>
                <w:color w:val="000000"/>
                <w:sz w:val="20"/>
                <w:szCs w:val="20"/>
              </w:rPr>
              <w:br/>
            </w:r>
          </w:p>
          <w:p w14:paraId="545E2034" w14:textId="77777777" w:rsidR="009C75AE" w:rsidRPr="00C83D0B" w:rsidRDefault="009C75AE" w:rsidP="009C75AE">
            <w:pPr>
              <w:pStyle w:val="Heading3"/>
              <w:numPr>
                <w:ilvl w:val="0"/>
                <w:numId w:val="18"/>
              </w:numPr>
              <w:spacing w:before="40" w:line="276" w:lineRule="auto"/>
              <w:outlineLvl w:val="2"/>
              <w:rPr>
                <w:rFonts w:ascii="Arial" w:hAnsi="Arial" w:cs="Arial"/>
                <w:b w:val="0"/>
                <w:bCs w:val="0"/>
                <w:color w:val="000000"/>
                <w:sz w:val="20"/>
                <w:szCs w:val="20"/>
              </w:rPr>
            </w:pPr>
            <w:r w:rsidRPr="00C83D0B">
              <w:rPr>
                <w:rFonts w:ascii="Arial" w:hAnsi="Arial" w:cs="Arial"/>
                <w:b w:val="0"/>
                <w:color w:val="000000"/>
                <w:sz w:val="20"/>
                <w:szCs w:val="20"/>
              </w:rPr>
              <w:t>To manage and coach all direct reports to ensure maximum achievement against objectives.</w:t>
            </w:r>
            <w:r w:rsidRPr="00C83D0B">
              <w:rPr>
                <w:rFonts w:ascii="Arial" w:hAnsi="Arial" w:cs="Arial"/>
                <w:b w:val="0"/>
                <w:color w:val="000000"/>
                <w:sz w:val="20"/>
                <w:szCs w:val="20"/>
              </w:rPr>
              <w:br/>
            </w:r>
          </w:p>
          <w:p w14:paraId="3A064F38" w14:textId="77777777" w:rsidR="009C75AE" w:rsidRPr="00C83D0B" w:rsidRDefault="009C75AE" w:rsidP="009C75AE">
            <w:pPr>
              <w:pStyle w:val="Heading3"/>
              <w:numPr>
                <w:ilvl w:val="0"/>
                <w:numId w:val="18"/>
              </w:numPr>
              <w:spacing w:before="40" w:line="276" w:lineRule="auto"/>
              <w:outlineLvl w:val="2"/>
              <w:rPr>
                <w:rFonts w:ascii="Arial" w:hAnsi="Arial" w:cs="Arial"/>
                <w:b w:val="0"/>
                <w:bCs w:val="0"/>
                <w:color w:val="000000"/>
                <w:sz w:val="20"/>
                <w:szCs w:val="20"/>
              </w:rPr>
            </w:pPr>
            <w:r w:rsidRPr="00C83D0B">
              <w:rPr>
                <w:rFonts w:ascii="Arial" w:hAnsi="Arial" w:cs="Arial"/>
                <w:b w:val="0"/>
                <w:color w:val="000000"/>
                <w:sz w:val="20"/>
                <w:szCs w:val="20"/>
              </w:rPr>
              <w:t>To monitor delivery of deadlines and support the team.</w:t>
            </w:r>
            <w:r w:rsidRPr="00C83D0B">
              <w:rPr>
                <w:rFonts w:ascii="Arial" w:hAnsi="Arial" w:cs="Arial"/>
                <w:b w:val="0"/>
                <w:color w:val="000000"/>
                <w:sz w:val="20"/>
                <w:szCs w:val="20"/>
              </w:rPr>
              <w:br/>
            </w:r>
          </w:p>
          <w:p w14:paraId="1F19F981" w14:textId="77777777" w:rsidR="009C75AE" w:rsidRPr="00C83D0B" w:rsidRDefault="009C75AE" w:rsidP="009C75AE">
            <w:pPr>
              <w:pStyle w:val="Heading3"/>
              <w:numPr>
                <w:ilvl w:val="0"/>
                <w:numId w:val="18"/>
              </w:numPr>
              <w:spacing w:before="40" w:line="276" w:lineRule="auto"/>
              <w:outlineLvl w:val="2"/>
              <w:rPr>
                <w:rFonts w:ascii="Arial" w:hAnsi="Arial" w:cs="Arial"/>
                <w:b w:val="0"/>
                <w:bCs w:val="0"/>
                <w:color w:val="000000"/>
                <w:sz w:val="20"/>
                <w:szCs w:val="20"/>
              </w:rPr>
            </w:pPr>
            <w:r w:rsidRPr="00C83D0B">
              <w:rPr>
                <w:rFonts w:ascii="Arial" w:hAnsi="Arial" w:cs="Arial"/>
                <w:b w:val="0"/>
                <w:color w:val="000000"/>
                <w:sz w:val="20"/>
                <w:szCs w:val="20"/>
              </w:rPr>
              <w:t>To carry out staff performance reviews bi-annually, and on an ad-hoc basis where necessary.</w:t>
            </w:r>
            <w:r w:rsidRPr="00C83D0B">
              <w:rPr>
                <w:rFonts w:ascii="Arial" w:hAnsi="Arial" w:cs="Arial"/>
                <w:b w:val="0"/>
                <w:color w:val="000000"/>
                <w:sz w:val="20"/>
                <w:szCs w:val="20"/>
              </w:rPr>
              <w:br/>
            </w:r>
          </w:p>
          <w:p w14:paraId="42857B64" w14:textId="77777777" w:rsidR="009C75AE" w:rsidRPr="00C83D0B" w:rsidRDefault="009C75AE" w:rsidP="009C75AE">
            <w:pPr>
              <w:pStyle w:val="Heading3"/>
              <w:numPr>
                <w:ilvl w:val="0"/>
                <w:numId w:val="18"/>
              </w:numPr>
              <w:spacing w:before="40" w:line="276" w:lineRule="auto"/>
              <w:outlineLvl w:val="2"/>
              <w:rPr>
                <w:rFonts w:ascii="Arial" w:hAnsi="Arial" w:cs="Arial"/>
                <w:bCs w:val="0"/>
                <w:color w:val="000000"/>
                <w:sz w:val="20"/>
                <w:szCs w:val="20"/>
              </w:rPr>
            </w:pPr>
            <w:r w:rsidRPr="00C83D0B">
              <w:rPr>
                <w:rFonts w:ascii="Arial" w:hAnsi="Arial" w:cs="Arial"/>
                <w:b w:val="0"/>
                <w:color w:val="000000"/>
                <w:sz w:val="20"/>
                <w:szCs w:val="20"/>
              </w:rPr>
              <w:t>To ensure that all HR processes are completed in a timely manner, including the monitoring of holidays, sickness and absence.</w:t>
            </w:r>
            <w:r w:rsidRPr="00C83D0B">
              <w:rPr>
                <w:rFonts w:ascii="Arial" w:hAnsi="Arial" w:cs="Arial"/>
                <w:b w:val="0"/>
                <w:color w:val="000000"/>
                <w:sz w:val="20"/>
                <w:szCs w:val="20"/>
              </w:rPr>
              <w:br/>
            </w:r>
          </w:p>
        </w:tc>
      </w:tr>
      <w:tr w:rsidR="009C75AE" w:rsidRPr="00C83D0B" w14:paraId="52BBF67A" w14:textId="77777777">
        <w:tc>
          <w:tcPr>
            <w:tcW w:w="9067" w:type="dxa"/>
            <w:tcBorders>
              <w:top w:val="single" w:sz="4" w:space="0" w:color="B4A596"/>
              <w:left w:val="single" w:sz="4" w:space="0" w:color="B4A596"/>
              <w:bottom w:val="single" w:sz="4" w:space="0" w:color="B4A596"/>
              <w:right w:val="single" w:sz="4" w:space="0" w:color="B4A596"/>
            </w:tcBorders>
          </w:tcPr>
          <w:p w14:paraId="21EF7007" w14:textId="77777777" w:rsidR="009C75AE" w:rsidRPr="00C83D0B" w:rsidRDefault="009C75AE" w:rsidP="002D4915">
            <w:pPr>
              <w:pStyle w:val="Heading3"/>
              <w:spacing w:line="360" w:lineRule="auto"/>
              <w:outlineLvl w:val="2"/>
              <w:rPr>
                <w:rFonts w:ascii="Arial" w:hAnsi="Arial" w:cs="Arial"/>
                <w:b w:val="0"/>
                <w:bCs w:val="0"/>
                <w:color w:val="000000"/>
                <w:sz w:val="20"/>
                <w:szCs w:val="20"/>
              </w:rPr>
            </w:pPr>
            <w:r w:rsidRPr="00C83D0B">
              <w:rPr>
                <w:rFonts w:ascii="Arial" w:hAnsi="Arial" w:cs="Arial"/>
                <w:color w:val="000000"/>
                <w:sz w:val="20"/>
                <w:szCs w:val="20"/>
              </w:rPr>
              <w:lastRenderedPageBreak/>
              <w:t>Committee support</w:t>
            </w:r>
          </w:p>
          <w:p w14:paraId="79A98106" w14:textId="77777777" w:rsidR="009C75AE" w:rsidRPr="00C83D0B" w:rsidRDefault="009C75AE" w:rsidP="009C75AE">
            <w:pPr>
              <w:pStyle w:val="Heading3"/>
              <w:numPr>
                <w:ilvl w:val="0"/>
                <w:numId w:val="20"/>
              </w:numPr>
              <w:spacing w:before="40" w:line="276" w:lineRule="auto"/>
              <w:outlineLvl w:val="2"/>
              <w:rPr>
                <w:rFonts w:ascii="Arial" w:hAnsi="Arial" w:cs="Arial"/>
                <w:b w:val="0"/>
                <w:bCs w:val="0"/>
                <w:color w:val="000000"/>
                <w:sz w:val="20"/>
                <w:szCs w:val="20"/>
              </w:rPr>
            </w:pPr>
            <w:r w:rsidRPr="00C83D0B">
              <w:rPr>
                <w:rFonts w:ascii="Arial" w:hAnsi="Arial" w:cs="Arial"/>
                <w:b w:val="0"/>
                <w:color w:val="000000"/>
                <w:sz w:val="20"/>
                <w:szCs w:val="20"/>
              </w:rPr>
              <w:t>To oversee the work of relevant committees, in particular the Education Strategy Board, Examinations Committee, General Training Committee and Specialty Advisory Committee, including ensuring the work between committees is coordinated and aligned with the overall FSRH Education and Training strategy.</w:t>
            </w:r>
            <w:r w:rsidRPr="00C83D0B">
              <w:rPr>
                <w:rFonts w:ascii="Arial" w:hAnsi="Arial" w:cs="Arial"/>
                <w:b w:val="0"/>
                <w:color w:val="000000"/>
                <w:sz w:val="20"/>
                <w:szCs w:val="20"/>
              </w:rPr>
              <w:br/>
            </w:r>
          </w:p>
          <w:p w14:paraId="76C7C421" w14:textId="77777777" w:rsidR="009C75AE" w:rsidRPr="00C83D0B" w:rsidRDefault="009C75AE" w:rsidP="009C75AE">
            <w:pPr>
              <w:pStyle w:val="ListParagraph"/>
              <w:numPr>
                <w:ilvl w:val="0"/>
                <w:numId w:val="16"/>
              </w:numPr>
              <w:spacing w:line="276" w:lineRule="auto"/>
              <w:rPr>
                <w:rFonts w:ascii="Arial" w:hAnsi="Arial" w:cs="Arial"/>
                <w:b/>
                <w:sz w:val="20"/>
                <w:szCs w:val="20"/>
              </w:rPr>
            </w:pPr>
            <w:r w:rsidRPr="00C83D0B">
              <w:rPr>
                <w:rFonts w:ascii="Arial" w:hAnsi="Arial" w:cs="Arial"/>
                <w:bCs/>
                <w:sz w:val="20"/>
                <w:szCs w:val="20"/>
              </w:rPr>
              <w:t>To ensure meetings are managed and administered in line with agreed FSRH standards and the input of (volunteer) members of the committee is maximised.</w:t>
            </w:r>
          </w:p>
          <w:p w14:paraId="68BC170E" w14:textId="77777777" w:rsidR="009C75AE" w:rsidRPr="00C83D0B" w:rsidRDefault="009C75AE" w:rsidP="002D4915">
            <w:pPr>
              <w:spacing w:line="276" w:lineRule="auto"/>
              <w:rPr>
                <w:rFonts w:ascii="Arial" w:hAnsi="Arial" w:cs="Arial"/>
                <w:b/>
                <w:sz w:val="20"/>
                <w:szCs w:val="20"/>
              </w:rPr>
            </w:pPr>
          </w:p>
          <w:p w14:paraId="12CD51AD" w14:textId="77777777" w:rsidR="009C75AE" w:rsidRPr="00C83D0B" w:rsidRDefault="009C75AE" w:rsidP="002D4915">
            <w:pPr>
              <w:pStyle w:val="Body"/>
              <w:tabs>
                <w:tab w:val="num" w:pos="753"/>
              </w:tabs>
              <w:spacing w:line="276" w:lineRule="auto"/>
              <w:rPr>
                <w:rFonts w:ascii="Arial" w:eastAsia="Arial" w:hAnsi="Arial" w:cs="Arial"/>
                <w:b/>
                <w:sz w:val="20"/>
                <w:szCs w:val="20"/>
              </w:rPr>
            </w:pPr>
            <w:r w:rsidRPr="00C83D0B">
              <w:rPr>
                <w:rFonts w:ascii="Arial" w:eastAsia="Arial" w:hAnsi="Arial" w:cs="Arial"/>
                <w:b/>
                <w:sz w:val="20"/>
                <w:szCs w:val="20"/>
              </w:rPr>
              <w:t xml:space="preserve">Other duties </w:t>
            </w:r>
          </w:p>
          <w:p w14:paraId="69C3084D" w14:textId="77777777" w:rsidR="009C75AE" w:rsidRPr="00C83D0B" w:rsidRDefault="009C75AE" w:rsidP="005B472B">
            <w:pPr>
              <w:pStyle w:val="Body"/>
              <w:numPr>
                <w:ilvl w:val="0"/>
                <w:numId w:val="17"/>
              </w:numPr>
              <w:tabs>
                <w:tab w:val="num" w:pos="753"/>
              </w:tabs>
              <w:spacing w:line="276" w:lineRule="auto"/>
              <w:rPr>
                <w:rFonts w:ascii="Arial" w:eastAsia="Arial" w:hAnsi="Arial" w:cs="Arial"/>
                <w:sz w:val="20"/>
                <w:szCs w:val="20"/>
              </w:rPr>
            </w:pPr>
            <w:r w:rsidRPr="00C83D0B">
              <w:rPr>
                <w:rFonts w:ascii="Arial" w:hAnsi="Arial" w:cs="Arial"/>
                <w:sz w:val="20"/>
                <w:szCs w:val="20"/>
              </w:rPr>
              <w:t>To carry out from time to time and as directed, any other reasonable duties as required in addition to the above that will be both reasonable and within your capabilities.</w:t>
            </w:r>
          </w:p>
          <w:p w14:paraId="7A22637C" w14:textId="77777777" w:rsidR="009C75AE" w:rsidRPr="00C83D0B" w:rsidRDefault="009C75AE" w:rsidP="002D4915">
            <w:pPr>
              <w:pStyle w:val="Body"/>
              <w:spacing w:line="276" w:lineRule="auto"/>
              <w:rPr>
                <w:rFonts w:ascii="Arial" w:eastAsia="Arial" w:hAnsi="Arial" w:cs="Arial"/>
                <w:sz w:val="20"/>
                <w:szCs w:val="20"/>
              </w:rPr>
            </w:pPr>
          </w:p>
          <w:p w14:paraId="144F935F" w14:textId="77777777" w:rsidR="009C75AE" w:rsidRPr="00C83D0B" w:rsidRDefault="009C75AE" w:rsidP="002D4915">
            <w:pPr>
              <w:pStyle w:val="Body"/>
              <w:numPr>
                <w:ilvl w:val="0"/>
                <w:numId w:val="17"/>
              </w:numPr>
              <w:spacing w:line="276" w:lineRule="auto"/>
              <w:rPr>
                <w:rFonts w:ascii="Arial" w:eastAsia="Arial" w:hAnsi="Arial" w:cs="Arial"/>
                <w:sz w:val="20"/>
                <w:szCs w:val="20"/>
              </w:rPr>
            </w:pPr>
            <w:r w:rsidRPr="00C83D0B">
              <w:rPr>
                <w:rFonts w:ascii="Arial" w:hAnsi="Arial" w:cs="Arial"/>
                <w:sz w:val="20"/>
                <w:szCs w:val="20"/>
              </w:rPr>
              <w:t xml:space="preserve">To ensure that at all times you take care of your health and safety and that of others by complying with health and safety obligations. </w:t>
            </w:r>
          </w:p>
          <w:p w14:paraId="4BD558C9" w14:textId="77777777" w:rsidR="009C75AE" w:rsidRPr="00C83D0B" w:rsidRDefault="009C75AE" w:rsidP="002D4915">
            <w:pPr>
              <w:spacing w:line="276" w:lineRule="auto"/>
              <w:rPr>
                <w:rFonts w:ascii="Arial" w:hAnsi="Arial" w:cs="Arial"/>
                <w:b/>
                <w:sz w:val="20"/>
                <w:szCs w:val="20"/>
              </w:rPr>
            </w:pPr>
          </w:p>
        </w:tc>
      </w:tr>
    </w:tbl>
    <w:p w14:paraId="0FEB8FE6" w14:textId="77777777" w:rsidR="009C75AE" w:rsidRPr="00C83D0B" w:rsidRDefault="009C75AE" w:rsidP="009C75AE">
      <w:pPr>
        <w:pStyle w:val="Body"/>
        <w:rPr>
          <w:rFonts w:ascii="Arial" w:eastAsia="Arial" w:hAnsi="Arial" w:cs="Arial"/>
          <w:sz w:val="20"/>
          <w:szCs w:val="20"/>
          <w:lang w:val="en-GB"/>
        </w:rPr>
      </w:pPr>
      <w:r w:rsidRPr="00C83D0B">
        <w:rPr>
          <w:rFonts w:ascii="Arial" w:hAnsi="Arial" w:cs="Arial"/>
          <w:sz w:val="20"/>
          <w:szCs w:val="20"/>
          <w:lang w:val="en-GB"/>
        </w:rPr>
        <w:br/>
      </w:r>
      <w:r w:rsidRPr="00C83D0B">
        <w:rPr>
          <w:rFonts w:ascii="Arial" w:hAnsi="Arial" w:cs="Arial"/>
          <w:sz w:val="20"/>
          <w:szCs w:val="20"/>
          <w:lang w:val="en-GB"/>
        </w:rPr>
        <w:br/>
        <w:t xml:space="preserve">Note: This job description reflects the present requirements of the post. As duties and responsibilities change and develop the job description will be reviewed and be subject to amendment in consultation with the job holder. </w:t>
      </w:r>
    </w:p>
    <w:p w14:paraId="5AFC1B68" w14:textId="77777777" w:rsidR="009C75AE" w:rsidRPr="00C83D0B" w:rsidRDefault="009C75AE" w:rsidP="009C75AE">
      <w:pPr>
        <w:pStyle w:val="Body"/>
        <w:widowControl w:val="0"/>
        <w:rPr>
          <w:rFonts w:ascii="Arial" w:eastAsia="Arial" w:hAnsi="Arial" w:cs="Arial"/>
          <w:sz w:val="20"/>
          <w:szCs w:val="20"/>
          <w:lang w:val="en-GB"/>
        </w:rPr>
      </w:pPr>
    </w:p>
    <w:p w14:paraId="14B44F1C" w14:textId="77777777" w:rsidR="009C75AE" w:rsidRPr="00C83D0B" w:rsidRDefault="009C75AE">
      <w:pPr>
        <w:jc w:val="center"/>
        <w:rPr>
          <w:rFonts w:ascii="Arial" w:hAnsi="Arial" w:cs="Arial"/>
          <w:lang w:val="en-GB"/>
        </w:rPr>
      </w:pPr>
    </w:p>
    <w:p w14:paraId="644B8EFB" w14:textId="77777777" w:rsidR="00AB4544" w:rsidRPr="00C83D0B" w:rsidRDefault="00AB4544">
      <w:pPr>
        <w:jc w:val="center"/>
        <w:rPr>
          <w:rFonts w:ascii="Arial" w:hAnsi="Arial" w:cs="Arial"/>
          <w:lang w:val="en-GB"/>
        </w:rPr>
      </w:pPr>
    </w:p>
    <w:p w14:paraId="41B91AA9" w14:textId="77777777" w:rsidR="000932E6" w:rsidRPr="00C83D0B" w:rsidRDefault="000932E6">
      <w:pPr>
        <w:rPr>
          <w:rFonts w:ascii="Arial" w:hAnsi="Arial" w:cs="Arial"/>
          <w:b/>
          <w:bCs/>
          <w:color w:val="993300"/>
          <w:sz w:val="24"/>
          <w:szCs w:val="24"/>
          <w:u w:color="993300"/>
          <w:lang w:val="en-GB"/>
        </w:rPr>
      </w:pPr>
    </w:p>
    <w:p w14:paraId="75409950" w14:textId="77777777" w:rsidR="00684A87" w:rsidRPr="00C83D0B" w:rsidRDefault="00684A87">
      <w:pPr>
        <w:rPr>
          <w:rFonts w:ascii="Arial" w:hAnsi="Arial" w:cs="Arial"/>
          <w:b/>
          <w:bCs/>
          <w:color w:val="993300"/>
          <w:sz w:val="24"/>
          <w:szCs w:val="24"/>
          <w:u w:color="993300"/>
          <w:lang w:val="en-GB"/>
        </w:rPr>
      </w:pPr>
      <w:r w:rsidRPr="00C83D0B">
        <w:rPr>
          <w:rFonts w:ascii="Arial" w:hAnsi="Arial" w:cs="Arial"/>
          <w:b/>
          <w:bCs/>
          <w:color w:val="993300"/>
          <w:sz w:val="24"/>
          <w:szCs w:val="24"/>
          <w:u w:color="993300"/>
          <w:lang w:val="en-GB"/>
        </w:rPr>
        <w:br w:type="page"/>
      </w:r>
    </w:p>
    <w:p w14:paraId="4A467CAF" w14:textId="77777777" w:rsidR="000932E6" w:rsidRPr="00C83D0B" w:rsidRDefault="000932E6">
      <w:pPr>
        <w:rPr>
          <w:rFonts w:ascii="Arial" w:hAnsi="Arial" w:cs="Arial"/>
          <w:bCs/>
          <w:color w:val="EB6E05"/>
          <w:sz w:val="32"/>
          <w:szCs w:val="32"/>
          <w:u w:color="993300"/>
          <w:lang w:val="en-GB"/>
        </w:rPr>
      </w:pPr>
      <w:r w:rsidRPr="00C83D0B">
        <w:rPr>
          <w:rFonts w:ascii="Arial" w:hAnsi="Arial" w:cs="Arial"/>
          <w:bCs/>
          <w:color w:val="EB6E05"/>
          <w:sz w:val="32"/>
          <w:szCs w:val="32"/>
          <w:u w:color="993300"/>
          <w:lang w:val="en-GB"/>
        </w:rPr>
        <w:lastRenderedPageBreak/>
        <w:t xml:space="preserve">Person specification </w:t>
      </w:r>
    </w:p>
    <w:p w14:paraId="0D2A31B3" w14:textId="77777777" w:rsidR="000932E6" w:rsidRPr="00C83D0B" w:rsidRDefault="000932E6">
      <w:pPr>
        <w:rPr>
          <w:rFonts w:ascii="Arial" w:hAnsi="Arial" w:cs="Arial"/>
          <w:bCs/>
          <w:color w:val="EB6E05"/>
          <w:sz w:val="32"/>
          <w:szCs w:val="32"/>
          <w:u w:color="993300"/>
          <w:lang w:val="en-GB"/>
        </w:rPr>
      </w:pPr>
    </w:p>
    <w:tbl>
      <w:tblPr>
        <w:tblW w:w="9072" w:type="dxa"/>
        <w:tblInd w:w="-15" w:type="dxa"/>
        <w:tblBorders>
          <w:top w:val="single" w:sz="12" w:space="0" w:color="B4A596"/>
          <w:left w:val="single" w:sz="12" w:space="0" w:color="B4A596"/>
          <w:bottom w:val="single" w:sz="12" w:space="0" w:color="B4A596"/>
          <w:right w:val="single" w:sz="12" w:space="0" w:color="B4A596"/>
        </w:tblBorders>
        <w:tblLayout w:type="fixed"/>
        <w:tblLook w:val="04A0" w:firstRow="1" w:lastRow="0" w:firstColumn="1" w:lastColumn="0" w:noHBand="0" w:noVBand="1"/>
      </w:tblPr>
      <w:tblGrid>
        <w:gridCol w:w="6804"/>
        <w:gridCol w:w="2268"/>
      </w:tblGrid>
      <w:tr w:rsidR="000932E6" w:rsidRPr="00C83D0B" w14:paraId="484F6AC0" w14:textId="77777777">
        <w:trPr>
          <w:trHeight w:val="983"/>
        </w:trPr>
        <w:tc>
          <w:tcPr>
            <w:tcW w:w="6804" w:type="dxa"/>
            <w:tcBorders>
              <w:top w:val="single" w:sz="12" w:space="0" w:color="B4A596"/>
              <w:bottom w:val="single" w:sz="12" w:space="0" w:color="B4A596"/>
              <w:right w:val="single" w:sz="12" w:space="0" w:color="B4A596"/>
            </w:tcBorders>
            <w:shd w:val="clear" w:color="auto" w:fill="auto"/>
            <w:tcMar>
              <w:top w:w="80" w:type="dxa"/>
              <w:left w:w="80" w:type="dxa"/>
              <w:bottom w:w="80" w:type="dxa"/>
              <w:right w:w="80" w:type="dxa"/>
            </w:tcMar>
          </w:tcPr>
          <w:p w14:paraId="26C157A0" w14:textId="77777777" w:rsidR="000932E6" w:rsidRPr="00C83D0B" w:rsidRDefault="000932E6" w:rsidP="001A6E7E">
            <w:pPr>
              <w:pStyle w:val="Body"/>
              <w:rPr>
                <w:rFonts w:ascii="Arial" w:eastAsia="Arial" w:hAnsi="Arial" w:cs="Arial"/>
                <w:b/>
                <w:bCs/>
                <w:sz w:val="22"/>
                <w:szCs w:val="22"/>
                <w:lang w:val="en-GB"/>
              </w:rPr>
            </w:pPr>
          </w:p>
          <w:p w14:paraId="624B666C" w14:textId="77777777" w:rsidR="000932E6" w:rsidRPr="00C83D0B" w:rsidRDefault="000932E6" w:rsidP="001A6E7E">
            <w:pPr>
              <w:pStyle w:val="Body"/>
              <w:rPr>
                <w:rFonts w:ascii="Arial" w:eastAsia="Arial" w:hAnsi="Arial" w:cs="Arial"/>
                <w:b/>
                <w:bCs/>
                <w:sz w:val="22"/>
                <w:szCs w:val="22"/>
                <w:lang w:val="en-GB"/>
              </w:rPr>
            </w:pPr>
            <w:r w:rsidRPr="00C83D0B">
              <w:rPr>
                <w:rFonts w:ascii="Arial" w:hAnsi="Arial" w:cs="Arial"/>
                <w:b/>
                <w:bCs/>
                <w:sz w:val="22"/>
                <w:szCs w:val="22"/>
                <w:lang w:val="en-GB"/>
              </w:rPr>
              <w:t>Qualifications/Training</w:t>
            </w:r>
          </w:p>
        </w:tc>
        <w:tc>
          <w:tcPr>
            <w:tcW w:w="2268" w:type="dxa"/>
            <w:tcBorders>
              <w:top w:val="single" w:sz="12" w:space="0" w:color="B4A596"/>
              <w:left w:val="single" w:sz="12" w:space="0" w:color="B4A596"/>
              <w:bottom w:val="single" w:sz="12" w:space="0" w:color="B4A596"/>
            </w:tcBorders>
            <w:shd w:val="clear" w:color="auto" w:fill="auto"/>
            <w:tcMar>
              <w:top w:w="80" w:type="dxa"/>
              <w:left w:w="80" w:type="dxa"/>
              <w:bottom w:w="80" w:type="dxa"/>
              <w:right w:w="80" w:type="dxa"/>
            </w:tcMar>
          </w:tcPr>
          <w:p w14:paraId="01A51A26" w14:textId="77777777" w:rsidR="000932E6" w:rsidRPr="00C83D0B" w:rsidRDefault="000932E6" w:rsidP="001A6E7E">
            <w:pPr>
              <w:pStyle w:val="Body"/>
              <w:keepNext/>
              <w:jc w:val="center"/>
              <w:outlineLvl w:val="0"/>
              <w:rPr>
                <w:rFonts w:ascii="Arial" w:eastAsia="Arial" w:hAnsi="Arial" w:cs="Arial"/>
                <w:b/>
                <w:bCs/>
                <w:sz w:val="22"/>
                <w:szCs w:val="22"/>
                <w:lang w:val="en-GB"/>
              </w:rPr>
            </w:pPr>
          </w:p>
          <w:p w14:paraId="35E8E046" w14:textId="77777777" w:rsidR="000932E6" w:rsidRPr="00C83D0B" w:rsidRDefault="000932E6" w:rsidP="000932E6">
            <w:pPr>
              <w:pStyle w:val="Body"/>
              <w:keepNext/>
              <w:outlineLvl w:val="0"/>
              <w:rPr>
                <w:rFonts w:ascii="Arial" w:eastAsia="Arial" w:hAnsi="Arial" w:cs="Arial"/>
                <w:b/>
                <w:bCs/>
                <w:sz w:val="22"/>
                <w:szCs w:val="22"/>
                <w:lang w:val="en-GB"/>
              </w:rPr>
            </w:pPr>
            <w:r w:rsidRPr="00C83D0B">
              <w:rPr>
                <w:rFonts w:ascii="Arial" w:hAnsi="Arial" w:cs="Arial"/>
                <w:b/>
                <w:bCs/>
                <w:sz w:val="22"/>
                <w:szCs w:val="22"/>
                <w:lang w:val="en-GB"/>
              </w:rPr>
              <w:t>Essential/</w:t>
            </w:r>
          </w:p>
          <w:p w14:paraId="41F0A74F" w14:textId="77777777" w:rsidR="000932E6" w:rsidRPr="00C83D0B" w:rsidRDefault="000932E6" w:rsidP="000932E6">
            <w:pPr>
              <w:pStyle w:val="Body"/>
              <w:keepNext/>
              <w:outlineLvl w:val="0"/>
              <w:rPr>
                <w:rFonts w:ascii="Arial" w:eastAsia="Arial" w:hAnsi="Arial" w:cs="Arial"/>
                <w:b/>
                <w:bCs/>
                <w:sz w:val="22"/>
                <w:szCs w:val="22"/>
                <w:lang w:val="en-GB"/>
              </w:rPr>
            </w:pPr>
            <w:r w:rsidRPr="00C83D0B">
              <w:rPr>
                <w:rFonts w:ascii="Arial" w:hAnsi="Arial" w:cs="Arial"/>
                <w:b/>
                <w:bCs/>
                <w:sz w:val="22"/>
                <w:szCs w:val="22"/>
                <w:lang w:val="en-GB"/>
              </w:rPr>
              <w:t>Desirable</w:t>
            </w:r>
          </w:p>
        </w:tc>
      </w:tr>
      <w:tr w:rsidR="000932E6" w:rsidRPr="00C83D0B" w14:paraId="261A6911" w14:textId="77777777">
        <w:trPr>
          <w:trHeight w:val="1223"/>
        </w:trPr>
        <w:tc>
          <w:tcPr>
            <w:tcW w:w="6804" w:type="dxa"/>
            <w:tcBorders>
              <w:top w:val="single" w:sz="12" w:space="0" w:color="B4A596"/>
              <w:bottom w:val="single" w:sz="12" w:space="0" w:color="B4A596"/>
              <w:right w:val="single" w:sz="12" w:space="0" w:color="B4A596"/>
            </w:tcBorders>
            <w:shd w:val="clear" w:color="auto" w:fill="auto"/>
            <w:tcMar>
              <w:top w:w="80" w:type="dxa"/>
              <w:left w:w="80" w:type="dxa"/>
              <w:bottom w:w="80" w:type="dxa"/>
              <w:right w:w="80" w:type="dxa"/>
            </w:tcMar>
          </w:tcPr>
          <w:p w14:paraId="29BF148E" w14:textId="77777777" w:rsidR="000932E6" w:rsidRPr="00C83D0B" w:rsidRDefault="000932E6" w:rsidP="001A6E7E">
            <w:pPr>
              <w:pStyle w:val="Body"/>
              <w:rPr>
                <w:rFonts w:ascii="Arial" w:eastAsia="Arial" w:hAnsi="Arial" w:cs="Arial"/>
                <w:sz w:val="22"/>
                <w:szCs w:val="22"/>
                <w:lang w:val="en-GB"/>
              </w:rPr>
            </w:pPr>
          </w:p>
          <w:p w14:paraId="22844608" w14:textId="77777777" w:rsidR="000932E6" w:rsidRPr="00C83D0B" w:rsidRDefault="000932E6" w:rsidP="000932E6">
            <w:pPr>
              <w:pStyle w:val="Body"/>
              <w:numPr>
                <w:ilvl w:val="0"/>
                <w:numId w:val="16"/>
              </w:numPr>
              <w:rPr>
                <w:rFonts w:ascii="Arial" w:eastAsia="Arial" w:hAnsi="Arial" w:cs="Arial"/>
                <w:sz w:val="20"/>
                <w:szCs w:val="20"/>
                <w:lang w:val="en-GB"/>
              </w:rPr>
            </w:pPr>
            <w:r w:rsidRPr="00C83D0B">
              <w:rPr>
                <w:rFonts w:ascii="Arial" w:hAnsi="Arial" w:cs="Arial"/>
                <w:sz w:val="20"/>
                <w:szCs w:val="20"/>
                <w:lang w:val="en-GB"/>
              </w:rPr>
              <w:t>Educated to Masters degree level or equivalent experiential knowledge and learning</w:t>
            </w:r>
            <w:r w:rsidRPr="00C83D0B">
              <w:rPr>
                <w:rFonts w:ascii="Arial" w:hAnsi="Arial" w:cs="Arial"/>
                <w:sz w:val="20"/>
                <w:szCs w:val="20"/>
                <w:lang w:val="en-GB"/>
              </w:rPr>
              <w:br/>
            </w:r>
          </w:p>
          <w:p w14:paraId="477F6E75" w14:textId="77777777" w:rsidR="000932E6" w:rsidRPr="00C83D0B" w:rsidRDefault="000932E6" w:rsidP="000932E6">
            <w:pPr>
              <w:pStyle w:val="Body"/>
              <w:numPr>
                <w:ilvl w:val="0"/>
                <w:numId w:val="16"/>
              </w:numPr>
              <w:rPr>
                <w:rFonts w:ascii="Arial" w:eastAsia="Arial" w:hAnsi="Arial" w:cs="Arial"/>
                <w:sz w:val="20"/>
                <w:szCs w:val="20"/>
                <w:lang w:val="en-GB"/>
              </w:rPr>
            </w:pPr>
            <w:r w:rsidRPr="00C83D0B">
              <w:rPr>
                <w:rFonts w:ascii="Arial" w:hAnsi="Arial" w:cs="Arial"/>
                <w:sz w:val="20"/>
                <w:szCs w:val="20"/>
                <w:lang w:val="en-GB"/>
              </w:rPr>
              <w:t>Educational qualification  - or demonstrates equivalent broad view and deep understanding of ‘education’ theory and practice</w:t>
            </w:r>
            <w:r w:rsidRPr="00C83D0B">
              <w:rPr>
                <w:rFonts w:ascii="Arial" w:hAnsi="Arial" w:cs="Arial"/>
                <w:sz w:val="22"/>
                <w:szCs w:val="22"/>
                <w:lang w:val="en-GB"/>
              </w:rPr>
              <w:t xml:space="preserve"> </w:t>
            </w:r>
          </w:p>
        </w:tc>
        <w:tc>
          <w:tcPr>
            <w:tcW w:w="2268" w:type="dxa"/>
            <w:tcBorders>
              <w:top w:val="single" w:sz="12" w:space="0" w:color="B4A596"/>
              <w:left w:val="single" w:sz="12" w:space="0" w:color="B4A596"/>
              <w:bottom w:val="single" w:sz="12" w:space="0" w:color="B4A596"/>
            </w:tcBorders>
            <w:shd w:val="clear" w:color="auto" w:fill="auto"/>
            <w:tcMar>
              <w:top w:w="80" w:type="dxa"/>
              <w:left w:w="80" w:type="dxa"/>
              <w:bottom w:w="80" w:type="dxa"/>
              <w:right w:w="80" w:type="dxa"/>
            </w:tcMar>
          </w:tcPr>
          <w:p w14:paraId="7EBD5844" w14:textId="77777777" w:rsidR="000932E6" w:rsidRPr="00C83D0B" w:rsidRDefault="000932E6" w:rsidP="001A6E7E">
            <w:pPr>
              <w:pStyle w:val="Body"/>
              <w:ind w:left="34"/>
              <w:rPr>
                <w:rFonts w:ascii="Arial" w:eastAsia="Arial" w:hAnsi="Arial" w:cs="Arial"/>
                <w:sz w:val="22"/>
                <w:szCs w:val="22"/>
                <w:lang w:val="en-GB"/>
              </w:rPr>
            </w:pPr>
          </w:p>
          <w:p w14:paraId="40F019C5" w14:textId="77777777" w:rsidR="000932E6" w:rsidRPr="00C83D0B" w:rsidRDefault="000932E6" w:rsidP="000932E6">
            <w:pPr>
              <w:pStyle w:val="Body"/>
              <w:rPr>
                <w:rFonts w:ascii="Arial" w:eastAsia="Arial" w:hAnsi="Arial" w:cs="Arial"/>
                <w:sz w:val="22"/>
                <w:szCs w:val="22"/>
                <w:lang w:val="en-GB"/>
              </w:rPr>
            </w:pPr>
            <w:r w:rsidRPr="00C83D0B">
              <w:rPr>
                <w:rFonts w:ascii="Arial" w:hAnsi="Arial" w:cs="Arial"/>
                <w:sz w:val="22"/>
                <w:szCs w:val="22"/>
                <w:lang w:val="en-GB"/>
              </w:rPr>
              <w:t>Essential</w:t>
            </w:r>
          </w:p>
          <w:p w14:paraId="56197827" w14:textId="77777777" w:rsidR="000932E6" w:rsidRPr="00C83D0B" w:rsidRDefault="000932E6" w:rsidP="001A6E7E">
            <w:pPr>
              <w:pStyle w:val="Body"/>
              <w:ind w:left="318"/>
              <w:rPr>
                <w:rFonts w:ascii="Arial" w:eastAsia="Arial" w:hAnsi="Arial" w:cs="Arial"/>
                <w:sz w:val="22"/>
                <w:szCs w:val="22"/>
                <w:lang w:val="en-GB"/>
              </w:rPr>
            </w:pPr>
          </w:p>
          <w:p w14:paraId="2A2344FD" w14:textId="77777777" w:rsidR="000932E6" w:rsidRPr="00C83D0B" w:rsidRDefault="000932E6" w:rsidP="000932E6">
            <w:pPr>
              <w:pStyle w:val="Body"/>
              <w:rPr>
                <w:rFonts w:ascii="Arial" w:eastAsia="Arial" w:hAnsi="Arial" w:cs="Arial"/>
                <w:sz w:val="22"/>
                <w:szCs w:val="22"/>
                <w:lang w:val="en-GB"/>
              </w:rPr>
            </w:pPr>
            <w:r w:rsidRPr="00C83D0B">
              <w:rPr>
                <w:rFonts w:ascii="Arial" w:hAnsi="Arial" w:cs="Arial"/>
                <w:sz w:val="22"/>
                <w:szCs w:val="22"/>
                <w:lang w:val="en-GB"/>
              </w:rPr>
              <w:br/>
              <w:t xml:space="preserve">Essential </w:t>
            </w:r>
          </w:p>
        </w:tc>
      </w:tr>
      <w:tr w:rsidR="000932E6" w:rsidRPr="00C83D0B" w14:paraId="26F96E20" w14:textId="77777777">
        <w:trPr>
          <w:trHeight w:val="743"/>
        </w:trPr>
        <w:tc>
          <w:tcPr>
            <w:tcW w:w="6804" w:type="dxa"/>
            <w:tcBorders>
              <w:top w:val="single" w:sz="12" w:space="0" w:color="B4A596"/>
              <w:bottom w:val="single" w:sz="12" w:space="0" w:color="B4A596"/>
              <w:right w:val="single" w:sz="12" w:space="0" w:color="B4A596"/>
            </w:tcBorders>
            <w:shd w:val="clear" w:color="auto" w:fill="auto"/>
            <w:tcMar>
              <w:top w:w="80" w:type="dxa"/>
              <w:left w:w="80" w:type="dxa"/>
              <w:bottom w:w="80" w:type="dxa"/>
              <w:right w:w="80" w:type="dxa"/>
            </w:tcMar>
          </w:tcPr>
          <w:p w14:paraId="5E3D6BC5" w14:textId="77777777" w:rsidR="000932E6" w:rsidRPr="00C83D0B" w:rsidRDefault="000932E6" w:rsidP="001A6E7E">
            <w:pPr>
              <w:pStyle w:val="Body"/>
              <w:rPr>
                <w:rFonts w:ascii="Arial" w:eastAsia="Arial" w:hAnsi="Arial" w:cs="Arial"/>
                <w:sz w:val="22"/>
                <w:szCs w:val="22"/>
                <w:lang w:val="en-GB"/>
              </w:rPr>
            </w:pPr>
          </w:p>
          <w:p w14:paraId="755C400D" w14:textId="77777777" w:rsidR="000932E6" w:rsidRPr="00C83D0B" w:rsidRDefault="000932E6" w:rsidP="001A6E7E">
            <w:pPr>
              <w:pStyle w:val="Body"/>
              <w:keepNext/>
              <w:outlineLvl w:val="0"/>
              <w:rPr>
                <w:rFonts w:ascii="Arial" w:eastAsia="Arial" w:hAnsi="Arial" w:cs="Arial"/>
                <w:b/>
                <w:bCs/>
                <w:sz w:val="22"/>
                <w:szCs w:val="22"/>
                <w:lang w:val="en-GB"/>
              </w:rPr>
            </w:pPr>
            <w:r w:rsidRPr="00C83D0B">
              <w:rPr>
                <w:rFonts w:ascii="Arial" w:hAnsi="Arial" w:cs="Arial"/>
                <w:b/>
                <w:bCs/>
                <w:sz w:val="22"/>
                <w:szCs w:val="22"/>
                <w:lang w:val="en-GB"/>
              </w:rPr>
              <w:t>Previous experience</w:t>
            </w:r>
          </w:p>
        </w:tc>
        <w:tc>
          <w:tcPr>
            <w:tcW w:w="2268" w:type="dxa"/>
            <w:tcBorders>
              <w:top w:val="single" w:sz="12" w:space="0" w:color="B4A596"/>
              <w:left w:val="single" w:sz="12" w:space="0" w:color="B4A596"/>
              <w:bottom w:val="single" w:sz="12" w:space="0" w:color="B4A596"/>
            </w:tcBorders>
            <w:shd w:val="clear" w:color="auto" w:fill="auto"/>
            <w:tcMar>
              <w:top w:w="80" w:type="dxa"/>
              <w:left w:w="80" w:type="dxa"/>
              <w:bottom w:w="80" w:type="dxa"/>
              <w:right w:w="80" w:type="dxa"/>
            </w:tcMar>
          </w:tcPr>
          <w:p w14:paraId="6F122A9B" w14:textId="77777777" w:rsidR="000932E6" w:rsidRPr="00C83D0B" w:rsidRDefault="000932E6" w:rsidP="001A6E7E">
            <w:pPr>
              <w:rPr>
                <w:rFonts w:ascii="Arial" w:hAnsi="Arial" w:cs="Arial"/>
                <w:sz w:val="22"/>
                <w:szCs w:val="22"/>
                <w:lang w:val="en-GB"/>
              </w:rPr>
            </w:pPr>
          </w:p>
        </w:tc>
      </w:tr>
      <w:tr w:rsidR="000932E6" w:rsidRPr="00C83D0B" w14:paraId="0A6B24C2" w14:textId="77777777">
        <w:trPr>
          <w:trHeight w:val="8202"/>
        </w:trPr>
        <w:tc>
          <w:tcPr>
            <w:tcW w:w="6804" w:type="dxa"/>
            <w:tcBorders>
              <w:top w:val="single" w:sz="12" w:space="0" w:color="B4A596"/>
              <w:bottom w:val="single" w:sz="12" w:space="0" w:color="B4A596"/>
              <w:right w:val="single" w:sz="12" w:space="0" w:color="B4A596"/>
            </w:tcBorders>
            <w:shd w:val="clear" w:color="auto" w:fill="auto"/>
            <w:tcMar>
              <w:top w:w="80" w:type="dxa"/>
              <w:left w:w="80" w:type="dxa"/>
              <w:bottom w:w="80" w:type="dxa"/>
              <w:right w:w="80" w:type="dxa"/>
            </w:tcMar>
          </w:tcPr>
          <w:p w14:paraId="4A02982B" w14:textId="77777777" w:rsidR="000932E6" w:rsidRPr="00C83D0B" w:rsidRDefault="000932E6" w:rsidP="001A6E7E">
            <w:pPr>
              <w:pStyle w:val="Body"/>
              <w:rPr>
                <w:rFonts w:ascii="Arial" w:eastAsia="Arial" w:hAnsi="Arial" w:cs="Arial"/>
                <w:sz w:val="22"/>
                <w:szCs w:val="22"/>
                <w:lang w:val="en-GB"/>
              </w:rPr>
            </w:pPr>
          </w:p>
          <w:p w14:paraId="60947B97" w14:textId="77777777" w:rsidR="000932E6" w:rsidRPr="00C83D0B" w:rsidRDefault="000932E6" w:rsidP="000932E6">
            <w:pPr>
              <w:pStyle w:val="Default"/>
              <w:numPr>
                <w:ilvl w:val="0"/>
                <w:numId w:val="29"/>
              </w:numPr>
              <w:spacing w:after="37"/>
              <w:rPr>
                <w:rFonts w:hAnsi="Arial" w:cs="Arial"/>
                <w:sz w:val="20"/>
                <w:szCs w:val="20"/>
                <w:lang w:val="en-GB"/>
              </w:rPr>
            </w:pPr>
            <w:r w:rsidRPr="00C83D0B">
              <w:rPr>
                <w:rFonts w:hAnsi="Arial" w:cs="Arial"/>
                <w:sz w:val="20"/>
                <w:szCs w:val="20"/>
                <w:lang w:val="en-GB"/>
              </w:rPr>
              <w:t xml:space="preserve">In-depth experience in an education-related role. </w:t>
            </w:r>
            <w:r w:rsidR="00AB1E68" w:rsidRPr="00C83D0B">
              <w:rPr>
                <w:rFonts w:hAnsi="Arial" w:cs="Arial"/>
                <w:sz w:val="20"/>
                <w:szCs w:val="20"/>
                <w:lang w:val="en-GB"/>
              </w:rPr>
              <w:br/>
            </w:r>
          </w:p>
          <w:p w14:paraId="3B56451E" w14:textId="77777777" w:rsidR="000932E6" w:rsidRPr="00C83D0B" w:rsidRDefault="000932E6" w:rsidP="000932E6">
            <w:pPr>
              <w:pStyle w:val="Default"/>
              <w:numPr>
                <w:ilvl w:val="0"/>
                <w:numId w:val="29"/>
              </w:numPr>
              <w:spacing w:after="37"/>
              <w:rPr>
                <w:rFonts w:hAnsi="Arial" w:cs="Arial"/>
                <w:sz w:val="20"/>
                <w:szCs w:val="20"/>
                <w:lang w:val="en-GB"/>
              </w:rPr>
            </w:pPr>
            <w:r w:rsidRPr="00C83D0B">
              <w:rPr>
                <w:rFonts w:hAnsi="Arial" w:cs="Arial"/>
                <w:sz w:val="20"/>
                <w:szCs w:val="20"/>
                <w:lang w:val="en-GB"/>
              </w:rPr>
              <w:t>In</w:t>
            </w:r>
            <w:r w:rsidR="0003096B">
              <w:rPr>
                <w:rFonts w:hAnsi="Arial" w:cs="Arial"/>
                <w:sz w:val="20"/>
                <w:szCs w:val="20"/>
                <w:lang w:val="en-GB"/>
              </w:rPr>
              <w:t>-</w:t>
            </w:r>
            <w:r w:rsidRPr="00C83D0B">
              <w:rPr>
                <w:rFonts w:hAnsi="Arial" w:cs="Arial"/>
                <w:sz w:val="20"/>
                <w:szCs w:val="20"/>
                <w:lang w:val="en-GB"/>
              </w:rPr>
              <w:t xml:space="preserve">depth experience and knowledge of education theory and practice, and an ability to provide an authoritative voice on education. </w:t>
            </w:r>
            <w:r w:rsidR="00AB1E68" w:rsidRPr="00C83D0B">
              <w:rPr>
                <w:rFonts w:hAnsi="Arial" w:cs="Arial"/>
                <w:sz w:val="20"/>
                <w:szCs w:val="20"/>
                <w:lang w:val="en-GB"/>
              </w:rPr>
              <w:br/>
            </w:r>
          </w:p>
          <w:p w14:paraId="77A67400" w14:textId="77777777" w:rsidR="000932E6" w:rsidRPr="00C83D0B" w:rsidRDefault="000932E6" w:rsidP="000932E6">
            <w:pPr>
              <w:pStyle w:val="Default"/>
              <w:numPr>
                <w:ilvl w:val="0"/>
                <w:numId w:val="29"/>
              </w:numPr>
              <w:rPr>
                <w:rFonts w:hAnsi="Arial" w:cs="Arial"/>
                <w:sz w:val="20"/>
                <w:szCs w:val="20"/>
                <w:lang w:val="en-GB"/>
              </w:rPr>
            </w:pPr>
            <w:r w:rsidRPr="00C83D0B">
              <w:rPr>
                <w:rFonts w:hAnsi="Arial" w:cs="Arial"/>
                <w:sz w:val="20"/>
                <w:szCs w:val="20"/>
                <w:lang w:val="en-GB"/>
              </w:rPr>
              <w:t xml:space="preserve">Significant experience, in a lead role, in the development and successful implementation of key organisational strategies related to education including e-learning. </w:t>
            </w:r>
            <w:r w:rsidR="00AB1E68" w:rsidRPr="00C83D0B">
              <w:rPr>
                <w:rFonts w:hAnsi="Arial" w:cs="Arial"/>
                <w:sz w:val="20"/>
                <w:szCs w:val="20"/>
                <w:lang w:val="en-GB"/>
              </w:rPr>
              <w:br/>
            </w:r>
          </w:p>
          <w:p w14:paraId="47BD179D" w14:textId="77777777" w:rsidR="000932E6" w:rsidRPr="00C83D0B" w:rsidRDefault="000932E6" w:rsidP="000932E6">
            <w:pPr>
              <w:pStyle w:val="Default"/>
              <w:numPr>
                <w:ilvl w:val="0"/>
                <w:numId w:val="29"/>
              </w:numPr>
              <w:rPr>
                <w:rFonts w:hAnsi="Arial" w:cs="Arial"/>
                <w:sz w:val="20"/>
                <w:szCs w:val="20"/>
                <w:lang w:val="en-GB"/>
              </w:rPr>
            </w:pPr>
            <w:r w:rsidRPr="00C83D0B">
              <w:rPr>
                <w:rFonts w:hAnsi="Arial" w:cs="Arial"/>
                <w:sz w:val="20"/>
                <w:szCs w:val="20"/>
                <w:lang w:val="en-GB"/>
              </w:rPr>
              <w:t xml:space="preserve">Experience of developing and sustaining new educational products. </w:t>
            </w:r>
            <w:r w:rsidR="00AB1E68" w:rsidRPr="00C83D0B">
              <w:rPr>
                <w:rFonts w:hAnsi="Arial" w:cs="Arial"/>
                <w:sz w:val="20"/>
                <w:szCs w:val="20"/>
                <w:lang w:val="en-GB"/>
              </w:rPr>
              <w:br/>
            </w:r>
          </w:p>
          <w:p w14:paraId="3C3FC65D" w14:textId="77777777" w:rsidR="000932E6" w:rsidRPr="00C83D0B" w:rsidRDefault="000932E6" w:rsidP="000932E6">
            <w:pPr>
              <w:pStyle w:val="Default"/>
              <w:numPr>
                <w:ilvl w:val="0"/>
                <w:numId w:val="29"/>
              </w:numPr>
              <w:spacing w:after="37"/>
              <w:rPr>
                <w:rFonts w:hAnsi="Arial" w:cs="Arial"/>
                <w:sz w:val="20"/>
                <w:szCs w:val="20"/>
                <w:lang w:val="en-GB"/>
              </w:rPr>
            </w:pPr>
            <w:r w:rsidRPr="00C83D0B">
              <w:rPr>
                <w:rFonts w:hAnsi="Arial" w:cs="Arial"/>
                <w:sz w:val="20"/>
                <w:szCs w:val="20"/>
                <w:lang w:val="en-GB"/>
              </w:rPr>
              <w:t>Demonstrable experience and skills in building positive and productive relationships, with colleagues and other stakeholders</w:t>
            </w:r>
            <w:r w:rsidR="00AB1E68" w:rsidRPr="00C83D0B">
              <w:rPr>
                <w:rFonts w:hAnsi="Arial" w:cs="Arial"/>
                <w:sz w:val="20"/>
                <w:szCs w:val="20"/>
                <w:lang w:val="en-GB"/>
              </w:rPr>
              <w:br/>
            </w:r>
            <w:r w:rsidRPr="00C83D0B">
              <w:rPr>
                <w:rFonts w:hAnsi="Arial" w:cs="Arial"/>
                <w:sz w:val="20"/>
                <w:szCs w:val="20"/>
                <w:lang w:val="en-GB"/>
              </w:rPr>
              <w:t xml:space="preserve">. </w:t>
            </w:r>
          </w:p>
          <w:p w14:paraId="75A9BFF0" w14:textId="77777777" w:rsidR="000932E6" w:rsidRPr="00C83D0B" w:rsidRDefault="000932E6" w:rsidP="000932E6">
            <w:pPr>
              <w:pStyle w:val="Default"/>
              <w:numPr>
                <w:ilvl w:val="0"/>
                <w:numId w:val="29"/>
              </w:numPr>
              <w:spacing w:after="37"/>
              <w:rPr>
                <w:rFonts w:hAnsi="Arial" w:cs="Arial"/>
                <w:sz w:val="20"/>
                <w:szCs w:val="20"/>
                <w:lang w:val="en-GB"/>
              </w:rPr>
            </w:pPr>
            <w:r w:rsidRPr="00C83D0B">
              <w:rPr>
                <w:rFonts w:hAnsi="Arial" w:cs="Arial"/>
                <w:sz w:val="20"/>
                <w:szCs w:val="20"/>
                <w:lang w:val="en-GB"/>
              </w:rPr>
              <w:t xml:space="preserve">Evidence of sound financial management skills and commercial awareness </w:t>
            </w:r>
            <w:r w:rsidR="00AB1E68" w:rsidRPr="00C83D0B">
              <w:rPr>
                <w:rFonts w:hAnsi="Arial" w:cs="Arial"/>
                <w:sz w:val="20"/>
                <w:szCs w:val="20"/>
                <w:lang w:val="en-GB"/>
              </w:rPr>
              <w:br/>
            </w:r>
          </w:p>
          <w:p w14:paraId="0C355872" w14:textId="77777777" w:rsidR="000932E6" w:rsidRPr="00C83D0B" w:rsidRDefault="000932E6" w:rsidP="000932E6">
            <w:pPr>
              <w:pStyle w:val="Default"/>
              <w:numPr>
                <w:ilvl w:val="0"/>
                <w:numId w:val="29"/>
              </w:numPr>
              <w:tabs>
                <w:tab w:val="num" w:pos="753"/>
              </w:tabs>
              <w:spacing w:after="37"/>
              <w:rPr>
                <w:rFonts w:hAnsi="Arial" w:cs="Arial"/>
                <w:sz w:val="20"/>
                <w:szCs w:val="20"/>
                <w:lang w:val="en-GB"/>
              </w:rPr>
            </w:pPr>
            <w:r w:rsidRPr="00C83D0B">
              <w:rPr>
                <w:rFonts w:hAnsi="Arial" w:cs="Arial"/>
                <w:sz w:val="20"/>
                <w:szCs w:val="20"/>
                <w:lang w:val="en-GB"/>
              </w:rPr>
              <w:t xml:space="preserve">An effective approach to managing people, demonstrating an appropriate balance between empowerment, support and assertiveness. </w:t>
            </w:r>
            <w:r w:rsidR="00AB1E68" w:rsidRPr="00C83D0B">
              <w:rPr>
                <w:rFonts w:hAnsi="Arial" w:cs="Arial"/>
                <w:sz w:val="20"/>
                <w:szCs w:val="20"/>
                <w:lang w:val="en-GB"/>
              </w:rPr>
              <w:br/>
            </w:r>
          </w:p>
          <w:p w14:paraId="758EC36F" w14:textId="77777777" w:rsidR="000932E6" w:rsidRPr="00C83D0B" w:rsidRDefault="000932E6" w:rsidP="000932E6">
            <w:pPr>
              <w:pStyle w:val="Default"/>
              <w:numPr>
                <w:ilvl w:val="0"/>
                <w:numId w:val="29"/>
              </w:numPr>
              <w:tabs>
                <w:tab w:val="num" w:pos="753"/>
              </w:tabs>
              <w:spacing w:after="37"/>
              <w:rPr>
                <w:rFonts w:hAnsi="Arial" w:cs="Arial"/>
                <w:sz w:val="20"/>
                <w:szCs w:val="20"/>
                <w:lang w:val="en-GB"/>
              </w:rPr>
            </w:pPr>
            <w:r w:rsidRPr="00C83D0B">
              <w:rPr>
                <w:rFonts w:hAnsi="Arial" w:cs="Arial"/>
                <w:sz w:val="20"/>
                <w:szCs w:val="20"/>
                <w:lang w:val="en-GB"/>
              </w:rPr>
              <w:t xml:space="preserve">Strong corporate ethos and effective team member, able to achieve an appropriate balance between Education, Training and Regulation interests and organisation-wide interests. </w:t>
            </w:r>
          </w:p>
          <w:p w14:paraId="00EC781B" w14:textId="77777777" w:rsidR="000932E6" w:rsidRPr="00C83D0B" w:rsidRDefault="000932E6" w:rsidP="000932E6">
            <w:pPr>
              <w:pStyle w:val="Default"/>
              <w:tabs>
                <w:tab w:val="num" w:pos="753"/>
              </w:tabs>
              <w:spacing w:after="37"/>
              <w:ind w:left="753"/>
              <w:rPr>
                <w:rFonts w:hAnsi="Arial" w:cs="Arial"/>
                <w:sz w:val="22"/>
                <w:szCs w:val="22"/>
                <w:lang w:val="en-GB"/>
              </w:rPr>
            </w:pPr>
          </w:p>
          <w:p w14:paraId="0AC8642D" w14:textId="77777777" w:rsidR="000932E6" w:rsidRPr="00C83D0B" w:rsidRDefault="000932E6" w:rsidP="000932E6">
            <w:pPr>
              <w:pStyle w:val="Default"/>
              <w:numPr>
                <w:ilvl w:val="0"/>
                <w:numId w:val="29"/>
              </w:numPr>
              <w:spacing w:after="37"/>
              <w:rPr>
                <w:rFonts w:hAnsi="Arial" w:cs="Arial"/>
                <w:sz w:val="20"/>
                <w:szCs w:val="20"/>
                <w:lang w:val="en-GB"/>
              </w:rPr>
            </w:pPr>
            <w:r w:rsidRPr="00C83D0B">
              <w:rPr>
                <w:rFonts w:hAnsi="Arial" w:cs="Arial"/>
                <w:sz w:val="20"/>
                <w:szCs w:val="20"/>
                <w:lang w:val="en-GB"/>
              </w:rPr>
              <w:t xml:space="preserve">Knowledgeable about national policy in healthcare and healthcare science particularly related to education. </w:t>
            </w:r>
            <w:r w:rsidR="00AB1E68" w:rsidRPr="00C83D0B">
              <w:rPr>
                <w:rFonts w:hAnsi="Arial" w:cs="Arial"/>
                <w:sz w:val="20"/>
                <w:szCs w:val="20"/>
                <w:lang w:val="en-GB"/>
              </w:rPr>
              <w:br/>
            </w:r>
          </w:p>
          <w:p w14:paraId="44B7C6F3" w14:textId="77777777" w:rsidR="000932E6" w:rsidRPr="00C83D0B" w:rsidRDefault="000932E6" w:rsidP="000932E6">
            <w:pPr>
              <w:pStyle w:val="Default"/>
              <w:numPr>
                <w:ilvl w:val="0"/>
                <w:numId w:val="29"/>
              </w:numPr>
              <w:spacing w:after="37"/>
              <w:rPr>
                <w:rFonts w:hAnsi="Arial" w:cs="Arial"/>
                <w:sz w:val="20"/>
                <w:szCs w:val="20"/>
                <w:lang w:val="en-GB"/>
              </w:rPr>
            </w:pPr>
            <w:r w:rsidRPr="00C83D0B">
              <w:rPr>
                <w:rFonts w:hAnsi="Arial" w:cs="Arial"/>
                <w:sz w:val="20"/>
                <w:szCs w:val="20"/>
                <w:lang w:val="en-GB"/>
              </w:rPr>
              <w:t>Knowledge of women’s healthcare and sexual and reproductive healthcare in particular</w:t>
            </w:r>
            <w:r w:rsidR="00AB1E68" w:rsidRPr="00C83D0B">
              <w:rPr>
                <w:rFonts w:hAnsi="Arial" w:cs="Arial"/>
                <w:sz w:val="20"/>
                <w:szCs w:val="20"/>
                <w:lang w:val="en-GB"/>
              </w:rPr>
              <w:br/>
            </w:r>
          </w:p>
          <w:p w14:paraId="59582AE2" w14:textId="77777777" w:rsidR="000932E6" w:rsidRPr="00C83D0B" w:rsidRDefault="000932E6" w:rsidP="000932E6">
            <w:pPr>
              <w:pStyle w:val="Default"/>
              <w:numPr>
                <w:ilvl w:val="0"/>
                <w:numId w:val="29"/>
              </w:numPr>
              <w:rPr>
                <w:rFonts w:hAnsi="Arial" w:cs="Arial"/>
                <w:sz w:val="22"/>
                <w:szCs w:val="22"/>
                <w:lang w:val="en-GB"/>
              </w:rPr>
            </w:pPr>
            <w:r w:rsidRPr="00C83D0B">
              <w:rPr>
                <w:rFonts w:hAnsi="Arial" w:cs="Arial"/>
                <w:sz w:val="20"/>
                <w:szCs w:val="20"/>
                <w:lang w:val="en-GB"/>
              </w:rPr>
              <w:t xml:space="preserve">Experience of working in a membership body with a committee structure  </w:t>
            </w:r>
          </w:p>
        </w:tc>
        <w:tc>
          <w:tcPr>
            <w:tcW w:w="2268" w:type="dxa"/>
            <w:tcBorders>
              <w:top w:val="single" w:sz="12" w:space="0" w:color="B4A596"/>
              <w:left w:val="single" w:sz="12" w:space="0" w:color="B4A596"/>
              <w:bottom w:val="single" w:sz="12" w:space="0" w:color="B4A596"/>
            </w:tcBorders>
            <w:shd w:val="clear" w:color="auto" w:fill="auto"/>
            <w:tcMar>
              <w:top w:w="80" w:type="dxa"/>
              <w:left w:w="80" w:type="dxa"/>
              <w:bottom w:w="80" w:type="dxa"/>
              <w:right w:w="80" w:type="dxa"/>
            </w:tcMar>
          </w:tcPr>
          <w:p w14:paraId="26721717" w14:textId="77777777" w:rsidR="000932E6" w:rsidRPr="00C83D0B" w:rsidRDefault="000932E6" w:rsidP="001A6E7E">
            <w:pPr>
              <w:pStyle w:val="Body"/>
              <w:ind w:left="34"/>
              <w:rPr>
                <w:rFonts w:ascii="Arial" w:eastAsia="Arial" w:hAnsi="Arial" w:cs="Arial"/>
                <w:sz w:val="22"/>
                <w:szCs w:val="22"/>
                <w:lang w:val="en-GB"/>
              </w:rPr>
            </w:pPr>
          </w:p>
          <w:p w14:paraId="01EC91EB" w14:textId="77777777" w:rsidR="000932E6" w:rsidRPr="00C83D0B" w:rsidRDefault="000932E6" w:rsidP="001A6E7E">
            <w:pPr>
              <w:pStyle w:val="Body"/>
              <w:rPr>
                <w:rFonts w:ascii="Arial" w:eastAsia="Arial" w:hAnsi="Arial" w:cs="Arial"/>
                <w:sz w:val="22"/>
                <w:szCs w:val="22"/>
                <w:lang w:val="en-GB"/>
              </w:rPr>
            </w:pPr>
            <w:r w:rsidRPr="00C83D0B">
              <w:rPr>
                <w:rFonts w:ascii="Arial" w:hAnsi="Arial" w:cs="Arial"/>
                <w:sz w:val="22"/>
                <w:szCs w:val="22"/>
                <w:lang w:val="en-GB"/>
              </w:rPr>
              <w:t xml:space="preserve">All Essential </w:t>
            </w:r>
          </w:p>
          <w:p w14:paraId="6BA69F90" w14:textId="77777777" w:rsidR="000932E6" w:rsidRPr="00C83D0B" w:rsidRDefault="000932E6" w:rsidP="001A6E7E">
            <w:pPr>
              <w:pStyle w:val="Body"/>
              <w:rPr>
                <w:rFonts w:ascii="Arial" w:eastAsia="Arial" w:hAnsi="Arial" w:cs="Arial"/>
                <w:sz w:val="22"/>
                <w:szCs w:val="22"/>
                <w:lang w:val="en-GB"/>
              </w:rPr>
            </w:pPr>
          </w:p>
          <w:p w14:paraId="7244442F" w14:textId="77777777" w:rsidR="000932E6" w:rsidRPr="00C83D0B" w:rsidRDefault="000932E6" w:rsidP="001A6E7E">
            <w:pPr>
              <w:pStyle w:val="Body"/>
              <w:rPr>
                <w:rFonts w:ascii="Arial" w:eastAsia="Arial" w:hAnsi="Arial" w:cs="Arial"/>
                <w:sz w:val="22"/>
                <w:szCs w:val="22"/>
                <w:lang w:val="en-GB"/>
              </w:rPr>
            </w:pPr>
          </w:p>
          <w:p w14:paraId="3FF8ACFF" w14:textId="77777777" w:rsidR="000932E6" w:rsidRPr="00C83D0B" w:rsidRDefault="000932E6" w:rsidP="001A6E7E">
            <w:pPr>
              <w:pStyle w:val="Body"/>
              <w:rPr>
                <w:rFonts w:ascii="Arial" w:eastAsia="Arial" w:hAnsi="Arial" w:cs="Arial"/>
                <w:sz w:val="22"/>
                <w:szCs w:val="22"/>
                <w:lang w:val="en-GB"/>
              </w:rPr>
            </w:pPr>
          </w:p>
          <w:p w14:paraId="42117818" w14:textId="77777777" w:rsidR="000932E6" w:rsidRPr="00C83D0B" w:rsidRDefault="000932E6" w:rsidP="001A6E7E">
            <w:pPr>
              <w:pStyle w:val="Body"/>
              <w:rPr>
                <w:rFonts w:ascii="Arial" w:eastAsia="Arial" w:hAnsi="Arial" w:cs="Arial"/>
                <w:sz w:val="22"/>
                <w:szCs w:val="22"/>
                <w:lang w:val="en-GB"/>
              </w:rPr>
            </w:pPr>
          </w:p>
          <w:p w14:paraId="3339192B" w14:textId="77777777" w:rsidR="000932E6" w:rsidRPr="00C83D0B" w:rsidRDefault="000932E6" w:rsidP="001A6E7E">
            <w:pPr>
              <w:pStyle w:val="Body"/>
              <w:rPr>
                <w:rFonts w:ascii="Arial" w:eastAsia="Arial" w:hAnsi="Arial" w:cs="Arial"/>
                <w:sz w:val="22"/>
                <w:szCs w:val="22"/>
                <w:lang w:val="en-GB"/>
              </w:rPr>
            </w:pPr>
          </w:p>
          <w:p w14:paraId="30876867" w14:textId="77777777" w:rsidR="000932E6" w:rsidRPr="00C83D0B" w:rsidRDefault="000932E6" w:rsidP="001A6E7E">
            <w:pPr>
              <w:pStyle w:val="Body"/>
              <w:rPr>
                <w:rFonts w:ascii="Arial" w:eastAsia="Arial" w:hAnsi="Arial" w:cs="Arial"/>
                <w:sz w:val="22"/>
                <w:szCs w:val="22"/>
                <w:lang w:val="en-GB"/>
              </w:rPr>
            </w:pPr>
          </w:p>
          <w:p w14:paraId="55BD12D4" w14:textId="77777777" w:rsidR="000932E6" w:rsidRPr="00C83D0B" w:rsidRDefault="000932E6" w:rsidP="001A6E7E">
            <w:pPr>
              <w:pStyle w:val="Body"/>
              <w:rPr>
                <w:rFonts w:ascii="Arial" w:eastAsia="Arial" w:hAnsi="Arial" w:cs="Arial"/>
                <w:sz w:val="22"/>
                <w:szCs w:val="22"/>
                <w:lang w:val="en-GB"/>
              </w:rPr>
            </w:pPr>
          </w:p>
          <w:p w14:paraId="51883FEF" w14:textId="77777777" w:rsidR="000932E6" w:rsidRPr="00C83D0B" w:rsidRDefault="000932E6" w:rsidP="001A6E7E">
            <w:pPr>
              <w:pStyle w:val="Body"/>
              <w:rPr>
                <w:rFonts w:ascii="Arial" w:eastAsia="Arial" w:hAnsi="Arial" w:cs="Arial"/>
                <w:sz w:val="22"/>
                <w:szCs w:val="22"/>
                <w:lang w:val="en-GB"/>
              </w:rPr>
            </w:pPr>
          </w:p>
          <w:p w14:paraId="73098365" w14:textId="77777777" w:rsidR="000932E6" w:rsidRPr="00C83D0B" w:rsidRDefault="000932E6" w:rsidP="001A6E7E">
            <w:pPr>
              <w:pStyle w:val="Body"/>
              <w:rPr>
                <w:rFonts w:ascii="Arial" w:eastAsia="Arial" w:hAnsi="Arial" w:cs="Arial"/>
                <w:sz w:val="22"/>
                <w:szCs w:val="22"/>
                <w:lang w:val="en-GB"/>
              </w:rPr>
            </w:pPr>
          </w:p>
          <w:p w14:paraId="4F02B626" w14:textId="77777777" w:rsidR="000932E6" w:rsidRPr="00C83D0B" w:rsidRDefault="000932E6" w:rsidP="001A6E7E">
            <w:pPr>
              <w:pStyle w:val="Body"/>
              <w:rPr>
                <w:rFonts w:ascii="Arial" w:eastAsia="Arial" w:hAnsi="Arial" w:cs="Arial"/>
                <w:sz w:val="22"/>
                <w:szCs w:val="22"/>
                <w:lang w:val="en-GB"/>
              </w:rPr>
            </w:pPr>
          </w:p>
          <w:p w14:paraId="36129E68" w14:textId="77777777" w:rsidR="000932E6" w:rsidRPr="00C83D0B" w:rsidRDefault="000932E6" w:rsidP="001A6E7E">
            <w:pPr>
              <w:pStyle w:val="Body"/>
              <w:rPr>
                <w:rFonts w:ascii="Arial" w:eastAsia="Arial" w:hAnsi="Arial" w:cs="Arial"/>
                <w:sz w:val="22"/>
                <w:szCs w:val="22"/>
                <w:lang w:val="en-GB"/>
              </w:rPr>
            </w:pPr>
          </w:p>
          <w:p w14:paraId="0353C404" w14:textId="77777777" w:rsidR="000932E6" w:rsidRPr="00C83D0B" w:rsidRDefault="000932E6" w:rsidP="001A6E7E">
            <w:pPr>
              <w:pStyle w:val="Body"/>
              <w:rPr>
                <w:rFonts w:ascii="Arial" w:eastAsia="Arial" w:hAnsi="Arial" w:cs="Arial"/>
                <w:sz w:val="22"/>
                <w:szCs w:val="22"/>
                <w:lang w:val="en-GB"/>
              </w:rPr>
            </w:pPr>
          </w:p>
          <w:p w14:paraId="3F9384D3" w14:textId="77777777" w:rsidR="000932E6" w:rsidRPr="00C83D0B" w:rsidRDefault="000932E6" w:rsidP="001A6E7E">
            <w:pPr>
              <w:pStyle w:val="Body"/>
              <w:rPr>
                <w:rFonts w:ascii="Arial" w:eastAsia="Arial" w:hAnsi="Arial" w:cs="Arial"/>
                <w:sz w:val="22"/>
                <w:szCs w:val="22"/>
                <w:lang w:val="en-GB"/>
              </w:rPr>
            </w:pPr>
          </w:p>
          <w:p w14:paraId="195B756A" w14:textId="77777777" w:rsidR="000932E6" w:rsidRPr="00C83D0B" w:rsidRDefault="000932E6" w:rsidP="001A6E7E">
            <w:pPr>
              <w:pStyle w:val="Body"/>
              <w:rPr>
                <w:rFonts w:ascii="Arial" w:eastAsia="Arial" w:hAnsi="Arial" w:cs="Arial"/>
                <w:sz w:val="22"/>
                <w:szCs w:val="22"/>
                <w:lang w:val="en-GB"/>
              </w:rPr>
            </w:pPr>
          </w:p>
          <w:p w14:paraId="64B4170E" w14:textId="77777777" w:rsidR="000932E6" w:rsidRPr="00C83D0B" w:rsidRDefault="000932E6" w:rsidP="001A6E7E">
            <w:pPr>
              <w:pStyle w:val="Body"/>
              <w:rPr>
                <w:rFonts w:ascii="Arial" w:eastAsia="Arial" w:hAnsi="Arial" w:cs="Arial"/>
                <w:sz w:val="22"/>
                <w:szCs w:val="22"/>
                <w:lang w:val="en-GB"/>
              </w:rPr>
            </w:pPr>
          </w:p>
          <w:p w14:paraId="6BE57316" w14:textId="77777777" w:rsidR="000932E6" w:rsidRPr="00C83D0B" w:rsidRDefault="000932E6" w:rsidP="001A6E7E">
            <w:pPr>
              <w:pStyle w:val="Body"/>
              <w:rPr>
                <w:rFonts w:ascii="Arial" w:eastAsia="Arial" w:hAnsi="Arial" w:cs="Arial"/>
                <w:sz w:val="22"/>
                <w:szCs w:val="22"/>
                <w:lang w:val="en-GB"/>
              </w:rPr>
            </w:pPr>
          </w:p>
          <w:p w14:paraId="5C7D0E9F" w14:textId="77777777" w:rsidR="000932E6" w:rsidRPr="00C83D0B" w:rsidRDefault="000932E6" w:rsidP="001A6E7E">
            <w:pPr>
              <w:pStyle w:val="Body"/>
              <w:rPr>
                <w:rFonts w:ascii="Arial" w:eastAsia="Arial" w:hAnsi="Arial" w:cs="Arial"/>
                <w:sz w:val="22"/>
                <w:szCs w:val="22"/>
                <w:lang w:val="en-GB"/>
              </w:rPr>
            </w:pPr>
          </w:p>
          <w:p w14:paraId="44A6DEE0" w14:textId="77777777" w:rsidR="000932E6" w:rsidRPr="00C83D0B" w:rsidRDefault="000932E6" w:rsidP="001A6E7E">
            <w:pPr>
              <w:pStyle w:val="Body"/>
              <w:rPr>
                <w:rFonts w:ascii="Arial" w:hAnsi="Arial" w:cs="Arial"/>
                <w:sz w:val="22"/>
                <w:szCs w:val="22"/>
                <w:lang w:val="en-GB"/>
              </w:rPr>
            </w:pPr>
          </w:p>
          <w:p w14:paraId="50C10D8B" w14:textId="77777777" w:rsidR="000932E6" w:rsidRPr="00C83D0B" w:rsidRDefault="000932E6" w:rsidP="001A6E7E">
            <w:pPr>
              <w:pStyle w:val="Body"/>
              <w:rPr>
                <w:rFonts w:ascii="Arial" w:hAnsi="Arial" w:cs="Arial"/>
                <w:sz w:val="22"/>
                <w:szCs w:val="22"/>
                <w:lang w:val="en-GB"/>
              </w:rPr>
            </w:pPr>
          </w:p>
          <w:p w14:paraId="193162FE" w14:textId="77777777" w:rsidR="00AB1E68" w:rsidRPr="00C83D0B" w:rsidRDefault="00AB1E68" w:rsidP="001A6E7E">
            <w:pPr>
              <w:pStyle w:val="Body"/>
              <w:rPr>
                <w:rFonts w:ascii="Arial" w:hAnsi="Arial" w:cs="Arial"/>
                <w:sz w:val="22"/>
                <w:szCs w:val="22"/>
                <w:lang w:val="en-GB"/>
              </w:rPr>
            </w:pPr>
          </w:p>
          <w:p w14:paraId="16AF676B" w14:textId="77777777" w:rsidR="00AB1E68" w:rsidRPr="00C83D0B" w:rsidRDefault="00AB1E68" w:rsidP="001A6E7E">
            <w:pPr>
              <w:pStyle w:val="Body"/>
              <w:rPr>
                <w:rFonts w:ascii="Arial" w:hAnsi="Arial" w:cs="Arial"/>
                <w:sz w:val="22"/>
                <w:szCs w:val="22"/>
                <w:lang w:val="en-GB"/>
              </w:rPr>
            </w:pPr>
          </w:p>
          <w:p w14:paraId="621F2FBD" w14:textId="77777777" w:rsidR="00AB1E68" w:rsidRPr="00C83D0B" w:rsidRDefault="00AB1E68" w:rsidP="001A6E7E">
            <w:pPr>
              <w:pStyle w:val="Body"/>
              <w:rPr>
                <w:rFonts w:ascii="Arial" w:hAnsi="Arial" w:cs="Arial"/>
                <w:sz w:val="22"/>
                <w:szCs w:val="22"/>
                <w:lang w:val="en-GB"/>
              </w:rPr>
            </w:pPr>
          </w:p>
          <w:p w14:paraId="61774485" w14:textId="77777777" w:rsidR="00AB1E68" w:rsidRPr="00C83D0B" w:rsidRDefault="00AB1E68" w:rsidP="001A6E7E">
            <w:pPr>
              <w:pStyle w:val="Body"/>
              <w:rPr>
                <w:rFonts w:ascii="Arial" w:hAnsi="Arial" w:cs="Arial"/>
                <w:sz w:val="22"/>
                <w:szCs w:val="22"/>
                <w:lang w:val="en-GB"/>
              </w:rPr>
            </w:pPr>
          </w:p>
          <w:p w14:paraId="378C7A82" w14:textId="77777777" w:rsidR="00AB1E68" w:rsidRPr="00C83D0B" w:rsidRDefault="00AB1E68" w:rsidP="001A6E7E">
            <w:pPr>
              <w:pStyle w:val="Body"/>
              <w:rPr>
                <w:rFonts w:ascii="Arial" w:hAnsi="Arial" w:cs="Arial"/>
                <w:sz w:val="22"/>
                <w:szCs w:val="22"/>
                <w:lang w:val="en-GB"/>
              </w:rPr>
            </w:pPr>
          </w:p>
          <w:p w14:paraId="23449F0D" w14:textId="77777777" w:rsidR="000932E6" w:rsidRPr="00C83D0B" w:rsidRDefault="00AB1E68" w:rsidP="001A6E7E">
            <w:pPr>
              <w:pStyle w:val="Body"/>
              <w:rPr>
                <w:rFonts w:ascii="Arial" w:eastAsia="Arial" w:hAnsi="Arial" w:cs="Arial"/>
                <w:sz w:val="22"/>
                <w:szCs w:val="22"/>
                <w:lang w:val="en-GB"/>
              </w:rPr>
            </w:pPr>
            <w:r w:rsidRPr="00C83D0B">
              <w:rPr>
                <w:rFonts w:ascii="Arial" w:hAnsi="Arial" w:cs="Arial"/>
                <w:sz w:val="22"/>
                <w:szCs w:val="22"/>
                <w:lang w:val="en-GB"/>
              </w:rPr>
              <w:br/>
            </w:r>
            <w:r w:rsidRPr="00C83D0B">
              <w:rPr>
                <w:rFonts w:ascii="Arial" w:hAnsi="Arial" w:cs="Arial"/>
                <w:sz w:val="22"/>
                <w:szCs w:val="22"/>
                <w:lang w:val="en-GB"/>
              </w:rPr>
              <w:br/>
            </w:r>
            <w:r w:rsidR="000932E6" w:rsidRPr="00C83D0B">
              <w:rPr>
                <w:rFonts w:ascii="Arial" w:hAnsi="Arial" w:cs="Arial"/>
                <w:sz w:val="22"/>
                <w:szCs w:val="22"/>
                <w:lang w:val="en-GB"/>
              </w:rPr>
              <w:t>Desirable</w:t>
            </w:r>
          </w:p>
          <w:p w14:paraId="1A9676B0" w14:textId="77777777" w:rsidR="000932E6" w:rsidRPr="00C83D0B" w:rsidRDefault="000932E6" w:rsidP="001A6E7E">
            <w:pPr>
              <w:pStyle w:val="Body"/>
              <w:rPr>
                <w:rFonts w:ascii="Arial" w:eastAsia="Arial" w:hAnsi="Arial" w:cs="Arial"/>
                <w:sz w:val="22"/>
                <w:szCs w:val="22"/>
                <w:lang w:val="en-GB"/>
              </w:rPr>
            </w:pPr>
          </w:p>
          <w:p w14:paraId="195403EC" w14:textId="77777777" w:rsidR="000932E6" w:rsidRPr="00C83D0B" w:rsidRDefault="000932E6" w:rsidP="001A6E7E">
            <w:pPr>
              <w:pStyle w:val="Body"/>
              <w:rPr>
                <w:rFonts w:ascii="Arial" w:hAnsi="Arial" w:cs="Arial"/>
                <w:sz w:val="22"/>
                <w:szCs w:val="22"/>
                <w:lang w:val="en-GB"/>
              </w:rPr>
            </w:pPr>
            <w:r w:rsidRPr="00C83D0B">
              <w:rPr>
                <w:rFonts w:ascii="Arial" w:hAnsi="Arial" w:cs="Arial"/>
                <w:sz w:val="22"/>
                <w:szCs w:val="22"/>
                <w:lang w:val="en-GB"/>
              </w:rPr>
              <w:t>Desirable</w:t>
            </w:r>
          </w:p>
          <w:p w14:paraId="4727413C" w14:textId="77777777" w:rsidR="000932E6" w:rsidRPr="00C83D0B" w:rsidRDefault="000932E6" w:rsidP="001A6E7E">
            <w:pPr>
              <w:pStyle w:val="Body"/>
              <w:rPr>
                <w:rFonts w:ascii="Arial" w:hAnsi="Arial" w:cs="Arial"/>
                <w:sz w:val="22"/>
                <w:szCs w:val="22"/>
                <w:lang w:val="en-GB"/>
              </w:rPr>
            </w:pPr>
          </w:p>
          <w:p w14:paraId="47FE8618" w14:textId="77777777" w:rsidR="000932E6" w:rsidRPr="00C83D0B" w:rsidRDefault="00AB1E68" w:rsidP="001A6E7E">
            <w:pPr>
              <w:pStyle w:val="Body"/>
              <w:rPr>
                <w:rFonts w:ascii="Arial" w:hAnsi="Arial" w:cs="Arial"/>
                <w:sz w:val="22"/>
                <w:szCs w:val="22"/>
                <w:lang w:val="en-GB"/>
              </w:rPr>
            </w:pPr>
            <w:r w:rsidRPr="00C83D0B">
              <w:rPr>
                <w:rFonts w:ascii="Arial" w:hAnsi="Arial" w:cs="Arial"/>
                <w:sz w:val="22"/>
                <w:szCs w:val="22"/>
                <w:lang w:val="en-GB"/>
              </w:rPr>
              <w:br/>
            </w:r>
            <w:r w:rsidR="000932E6" w:rsidRPr="00C83D0B">
              <w:rPr>
                <w:rFonts w:ascii="Arial" w:hAnsi="Arial" w:cs="Arial"/>
                <w:sz w:val="22"/>
                <w:szCs w:val="22"/>
                <w:lang w:val="en-GB"/>
              </w:rPr>
              <w:t xml:space="preserve">Desirable   </w:t>
            </w:r>
          </w:p>
        </w:tc>
      </w:tr>
      <w:tr w:rsidR="000932E6" w:rsidRPr="00C83D0B" w14:paraId="7E4321BF" w14:textId="77777777">
        <w:trPr>
          <w:trHeight w:val="743"/>
        </w:trPr>
        <w:tc>
          <w:tcPr>
            <w:tcW w:w="9072" w:type="dxa"/>
            <w:gridSpan w:val="2"/>
            <w:tcBorders>
              <w:top w:val="single" w:sz="12" w:space="0" w:color="B4A596"/>
            </w:tcBorders>
            <w:shd w:val="clear" w:color="auto" w:fill="auto"/>
            <w:tcMar>
              <w:top w:w="80" w:type="dxa"/>
              <w:left w:w="80" w:type="dxa"/>
              <w:bottom w:w="80" w:type="dxa"/>
              <w:right w:w="80" w:type="dxa"/>
            </w:tcMar>
          </w:tcPr>
          <w:p w14:paraId="4B6DD861" w14:textId="77777777" w:rsidR="000932E6" w:rsidRPr="00C83D0B" w:rsidRDefault="000932E6" w:rsidP="00AB1E68">
            <w:pPr>
              <w:pStyle w:val="Body"/>
              <w:keepNext/>
              <w:pBdr>
                <w:bottom w:val="none" w:sz="0" w:space="0" w:color="auto"/>
              </w:pBdr>
              <w:outlineLvl w:val="0"/>
              <w:rPr>
                <w:rFonts w:ascii="Cera PRO" w:eastAsia="Arial" w:hAnsi="Cera PRO" w:cs="Arial"/>
                <w:b/>
                <w:bCs/>
                <w:sz w:val="22"/>
                <w:szCs w:val="22"/>
                <w:lang w:val="en-GB"/>
              </w:rPr>
            </w:pPr>
          </w:p>
          <w:p w14:paraId="5012DA07" w14:textId="77777777" w:rsidR="000932E6" w:rsidRPr="00C83D0B" w:rsidRDefault="000932E6" w:rsidP="00AB1E68">
            <w:pPr>
              <w:pStyle w:val="Body"/>
              <w:keepNext/>
              <w:pBdr>
                <w:bottom w:val="none" w:sz="0" w:space="0" w:color="auto"/>
              </w:pBdr>
              <w:tabs>
                <w:tab w:val="left" w:pos="3047"/>
              </w:tabs>
              <w:outlineLvl w:val="0"/>
              <w:rPr>
                <w:rFonts w:ascii="Arial" w:eastAsia="Arial" w:hAnsi="Arial" w:cs="Arial"/>
                <w:b/>
                <w:bCs/>
                <w:sz w:val="22"/>
                <w:szCs w:val="22"/>
                <w:lang w:val="en-GB"/>
              </w:rPr>
            </w:pPr>
            <w:r w:rsidRPr="00C83D0B">
              <w:rPr>
                <w:rFonts w:ascii="Arial" w:hAnsi="Arial" w:cs="Arial"/>
                <w:b/>
                <w:bCs/>
                <w:sz w:val="22"/>
                <w:szCs w:val="22"/>
                <w:lang w:val="en-GB"/>
              </w:rPr>
              <w:t>Competencies</w:t>
            </w:r>
            <w:r w:rsidRPr="00C83D0B">
              <w:rPr>
                <w:rFonts w:ascii="Arial" w:hAnsi="Arial" w:cs="Arial"/>
                <w:b/>
                <w:bCs/>
                <w:sz w:val="22"/>
                <w:szCs w:val="22"/>
                <w:lang w:val="en-GB"/>
              </w:rPr>
              <w:br/>
            </w:r>
          </w:p>
        </w:tc>
      </w:tr>
      <w:tr w:rsidR="000932E6" w:rsidRPr="00C83D0B" w14:paraId="59D3FD76" w14:textId="77777777">
        <w:trPr>
          <w:trHeight w:val="12408"/>
        </w:trPr>
        <w:tc>
          <w:tcPr>
            <w:tcW w:w="9072" w:type="dxa"/>
            <w:gridSpan w:val="2"/>
            <w:shd w:val="clear" w:color="auto" w:fill="auto"/>
            <w:tcMar>
              <w:top w:w="80" w:type="dxa"/>
              <w:left w:w="80" w:type="dxa"/>
              <w:bottom w:w="80" w:type="dxa"/>
              <w:right w:w="80" w:type="dxa"/>
            </w:tcMar>
          </w:tcPr>
          <w:p w14:paraId="7072891B" w14:textId="77777777" w:rsidR="000932E6" w:rsidRPr="00C83D0B" w:rsidRDefault="000932E6" w:rsidP="00AB1E68">
            <w:pPr>
              <w:pStyle w:val="Body"/>
              <w:pBdr>
                <w:top w:val="single" w:sz="12" w:space="1" w:color="B4A596"/>
              </w:pBdr>
              <w:rPr>
                <w:rFonts w:ascii="Arial" w:eastAsia="Arial" w:hAnsi="Arial" w:cs="Arial"/>
                <w:sz w:val="22"/>
                <w:szCs w:val="22"/>
                <w:lang w:val="en-GB"/>
              </w:rPr>
            </w:pPr>
          </w:p>
          <w:p w14:paraId="7502C039" w14:textId="77777777" w:rsidR="000932E6" w:rsidRPr="00C83D0B" w:rsidRDefault="000932E6" w:rsidP="00AB1E68">
            <w:pPr>
              <w:pStyle w:val="ListParagraph"/>
              <w:numPr>
                <w:ilvl w:val="0"/>
                <w:numId w:val="28"/>
              </w:numPr>
              <w:spacing w:after="200" w:line="276" w:lineRule="auto"/>
              <w:ind w:right="345"/>
              <w:contextualSpacing w:val="0"/>
              <w:jc w:val="both"/>
              <w:rPr>
                <w:rFonts w:ascii="Arial" w:eastAsia="Arial" w:hAnsi="Arial" w:cs="Arial"/>
                <w:lang w:val="en-GB"/>
              </w:rPr>
            </w:pPr>
            <w:r w:rsidRPr="00C83D0B">
              <w:rPr>
                <w:rFonts w:ascii="Arial" w:hAnsi="Arial" w:cs="Arial"/>
                <w:b/>
                <w:bCs/>
                <w:lang w:val="en-GB"/>
              </w:rPr>
              <w:t xml:space="preserve">Attention to detail: </w:t>
            </w:r>
            <w:r w:rsidRPr="00C83D0B">
              <w:rPr>
                <w:rFonts w:ascii="Arial" w:hAnsi="Arial" w:cs="Arial"/>
                <w:lang w:val="en-GB"/>
              </w:rPr>
              <w:t xml:space="preserve">accomplishes tasks with thoroughness, accuracy and reliability including the ability to write and comment on education curricula. </w:t>
            </w:r>
          </w:p>
          <w:p w14:paraId="05954ECF" w14:textId="77777777" w:rsidR="000932E6" w:rsidRPr="00C83D0B" w:rsidRDefault="000932E6" w:rsidP="00AB1E68">
            <w:pPr>
              <w:pStyle w:val="ListParagraph"/>
              <w:numPr>
                <w:ilvl w:val="0"/>
                <w:numId w:val="28"/>
              </w:numPr>
              <w:spacing w:after="200" w:line="276" w:lineRule="auto"/>
              <w:ind w:right="345"/>
              <w:contextualSpacing w:val="0"/>
              <w:jc w:val="both"/>
              <w:rPr>
                <w:rFonts w:ascii="Arial" w:eastAsia="Arial" w:hAnsi="Arial" w:cs="Arial"/>
                <w:lang w:val="en-GB"/>
              </w:rPr>
            </w:pPr>
            <w:r w:rsidRPr="00C83D0B">
              <w:rPr>
                <w:rFonts w:ascii="Arial" w:hAnsi="Arial" w:cs="Arial"/>
                <w:b/>
                <w:bCs/>
                <w:lang w:val="en-GB"/>
              </w:rPr>
              <w:t>Team working:</w:t>
            </w:r>
            <w:r w:rsidRPr="00C83D0B">
              <w:rPr>
                <w:rFonts w:ascii="Arial" w:hAnsi="Arial" w:cs="Arial"/>
                <w:lang w:val="en-GB"/>
              </w:rPr>
              <w:t xml:space="preserve"> builds and develops appropriate relationships with colleagues, member and suppliers at all level of seniority. Committed team player, with the ability to motivate others. Able to work with and contribute to the whole team by ensuring that help is offered to others when another member of the Faculty is over-burdened.  Exhibits a practical and resourceful approach.</w:t>
            </w:r>
          </w:p>
          <w:p w14:paraId="4BFD17AA" w14:textId="77777777" w:rsidR="000932E6" w:rsidRPr="00C83D0B" w:rsidRDefault="000932E6" w:rsidP="00AB1E68">
            <w:pPr>
              <w:pStyle w:val="Body"/>
              <w:numPr>
                <w:ilvl w:val="0"/>
                <w:numId w:val="28"/>
              </w:numPr>
              <w:ind w:right="345"/>
              <w:jc w:val="both"/>
              <w:rPr>
                <w:rFonts w:ascii="Arial" w:eastAsia="Arial" w:hAnsi="Arial" w:cs="Arial"/>
                <w:sz w:val="20"/>
                <w:szCs w:val="20"/>
                <w:lang w:val="en-GB"/>
              </w:rPr>
            </w:pPr>
            <w:r w:rsidRPr="00C83D0B">
              <w:rPr>
                <w:rFonts w:ascii="Arial" w:hAnsi="Arial" w:cs="Arial"/>
                <w:b/>
                <w:bCs/>
                <w:sz w:val="20"/>
                <w:szCs w:val="20"/>
                <w:lang w:val="en-GB"/>
              </w:rPr>
              <w:t xml:space="preserve">Adaptability/Flexibility: </w:t>
            </w:r>
            <w:r w:rsidRPr="00C83D0B">
              <w:rPr>
                <w:rFonts w:ascii="Arial" w:hAnsi="Arial" w:cs="Arial"/>
                <w:sz w:val="20"/>
                <w:szCs w:val="20"/>
                <w:lang w:val="en-GB"/>
              </w:rPr>
              <w:t xml:space="preserve">maintains effectiveness in a changing environment. Able to be flexible in approach to work without losing sight of key objectives. Able to move from operational tasks to strategic ones easily. Able to apply skills and experience to different settings. </w:t>
            </w:r>
          </w:p>
          <w:p w14:paraId="4781C500" w14:textId="77777777" w:rsidR="000932E6" w:rsidRPr="00C83D0B" w:rsidRDefault="000932E6" w:rsidP="00AB1E68">
            <w:pPr>
              <w:pStyle w:val="Body"/>
              <w:ind w:right="345"/>
              <w:jc w:val="both"/>
              <w:rPr>
                <w:rFonts w:ascii="Arial" w:eastAsia="Arial" w:hAnsi="Arial" w:cs="Arial"/>
                <w:sz w:val="20"/>
                <w:szCs w:val="20"/>
                <w:lang w:val="en-GB"/>
              </w:rPr>
            </w:pPr>
          </w:p>
          <w:p w14:paraId="586F6E96" w14:textId="77777777" w:rsidR="000932E6" w:rsidRPr="00C83D0B" w:rsidRDefault="000932E6" w:rsidP="00AB1E68">
            <w:pPr>
              <w:pStyle w:val="Default"/>
              <w:numPr>
                <w:ilvl w:val="0"/>
                <w:numId w:val="28"/>
              </w:numPr>
              <w:spacing w:after="37"/>
              <w:ind w:right="345"/>
              <w:rPr>
                <w:rFonts w:hAnsi="Arial" w:cs="Arial"/>
                <w:sz w:val="20"/>
                <w:szCs w:val="20"/>
                <w:lang w:val="en-GB"/>
              </w:rPr>
            </w:pPr>
            <w:r w:rsidRPr="00C83D0B">
              <w:rPr>
                <w:rFonts w:hAnsi="Arial" w:cs="Arial"/>
                <w:b/>
                <w:bCs/>
                <w:sz w:val="20"/>
                <w:szCs w:val="20"/>
                <w:lang w:val="en-GB"/>
              </w:rPr>
              <w:t>Communication:</w:t>
            </w:r>
            <w:r w:rsidRPr="00C83D0B">
              <w:rPr>
                <w:rFonts w:hAnsi="Arial" w:cs="Arial"/>
                <w:sz w:val="20"/>
                <w:szCs w:val="20"/>
                <w:lang w:val="en-GB"/>
              </w:rPr>
              <w:t xml:space="preserve"> expresses ideas effectively and conveys information appropriately and accurately both verbally and in writing. An open and participative style.</w:t>
            </w:r>
          </w:p>
          <w:p w14:paraId="45F24550" w14:textId="77777777" w:rsidR="000932E6" w:rsidRPr="00C83D0B" w:rsidRDefault="000932E6" w:rsidP="00AB1E68">
            <w:pPr>
              <w:pStyle w:val="Default"/>
              <w:spacing w:after="37"/>
              <w:ind w:left="720" w:right="345"/>
              <w:rPr>
                <w:rFonts w:hAnsi="Arial" w:cs="Arial"/>
                <w:sz w:val="20"/>
                <w:szCs w:val="20"/>
                <w:lang w:val="en-GB"/>
              </w:rPr>
            </w:pPr>
          </w:p>
          <w:p w14:paraId="7A59D936" w14:textId="77777777" w:rsidR="000932E6" w:rsidRPr="00C83D0B" w:rsidRDefault="000932E6" w:rsidP="00AB1E68">
            <w:pPr>
              <w:pStyle w:val="Default"/>
              <w:numPr>
                <w:ilvl w:val="0"/>
                <w:numId w:val="28"/>
              </w:numPr>
              <w:spacing w:after="37"/>
              <w:ind w:right="345"/>
              <w:rPr>
                <w:rFonts w:hAnsi="Arial" w:cs="Arial"/>
                <w:sz w:val="20"/>
                <w:szCs w:val="20"/>
                <w:lang w:val="en-GB"/>
              </w:rPr>
            </w:pPr>
            <w:r w:rsidRPr="00C83D0B">
              <w:rPr>
                <w:rFonts w:hAnsi="Arial" w:cs="Arial"/>
                <w:b/>
                <w:bCs/>
                <w:sz w:val="20"/>
                <w:szCs w:val="20"/>
                <w:lang w:val="en-GB"/>
              </w:rPr>
              <w:t>Resilience:</w:t>
            </w:r>
            <w:r w:rsidRPr="00C83D0B">
              <w:rPr>
                <w:rFonts w:hAnsi="Arial" w:cs="Arial"/>
                <w:sz w:val="20"/>
                <w:szCs w:val="20"/>
                <w:lang w:val="en-GB"/>
              </w:rPr>
              <w:t xml:space="preserve"> maintains performance under pressure and/or opposition. </w:t>
            </w:r>
          </w:p>
          <w:p w14:paraId="63EEF3F0" w14:textId="77777777" w:rsidR="000932E6" w:rsidRPr="00C83D0B" w:rsidRDefault="000932E6" w:rsidP="00AB1E68">
            <w:pPr>
              <w:pStyle w:val="Body"/>
              <w:ind w:right="345"/>
              <w:jc w:val="both"/>
              <w:rPr>
                <w:rFonts w:ascii="Arial" w:eastAsia="Arial" w:hAnsi="Arial" w:cs="Arial"/>
                <w:sz w:val="20"/>
                <w:szCs w:val="20"/>
                <w:lang w:val="en-GB"/>
              </w:rPr>
            </w:pPr>
          </w:p>
          <w:p w14:paraId="611119D3" w14:textId="77777777" w:rsidR="000932E6" w:rsidRPr="00C83D0B" w:rsidRDefault="000932E6" w:rsidP="00AB1E68">
            <w:pPr>
              <w:pStyle w:val="Body"/>
              <w:numPr>
                <w:ilvl w:val="0"/>
                <w:numId w:val="28"/>
              </w:numPr>
              <w:ind w:right="345"/>
              <w:jc w:val="both"/>
              <w:rPr>
                <w:rFonts w:ascii="Arial" w:eastAsia="Arial" w:hAnsi="Arial" w:cs="Arial"/>
                <w:sz w:val="20"/>
                <w:szCs w:val="20"/>
                <w:lang w:val="en-GB"/>
              </w:rPr>
            </w:pPr>
            <w:r w:rsidRPr="00C83D0B">
              <w:rPr>
                <w:rFonts w:ascii="Arial" w:hAnsi="Arial" w:cs="Arial"/>
                <w:b/>
                <w:bCs/>
                <w:sz w:val="20"/>
                <w:szCs w:val="20"/>
                <w:lang w:val="en-GB"/>
              </w:rPr>
              <w:t xml:space="preserve">Analysis/Reasoning: </w:t>
            </w:r>
            <w:r w:rsidRPr="00C83D0B">
              <w:rPr>
                <w:rFonts w:ascii="Arial" w:hAnsi="Arial" w:cs="Arial"/>
                <w:sz w:val="20"/>
                <w:szCs w:val="20"/>
                <w:lang w:val="en-GB"/>
              </w:rPr>
              <w:t xml:space="preserve">examines data in order to grasp issues, draw conclusions and solve problems including exam data. </w:t>
            </w:r>
          </w:p>
          <w:p w14:paraId="6818931C" w14:textId="77777777" w:rsidR="000932E6" w:rsidRPr="00C83D0B" w:rsidRDefault="000932E6" w:rsidP="00AB1E68">
            <w:pPr>
              <w:pStyle w:val="Body"/>
              <w:ind w:right="345"/>
              <w:jc w:val="both"/>
              <w:rPr>
                <w:rFonts w:ascii="Arial" w:eastAsia="Arial" w:hAnsi="Arial" w:cs="Arial"/>
                <w:sz w:val="20"/>
                <w:szCs w:val="20"/>
                <w:lang w:val="en-GB"/>
              </w:rPr>
            </w:pPr>
          </w:p>
          <w:p w14:paraId="11D082C0" w14:textId="77777777" w:rsidR="000932E6" w:rsidRPr="00C83D0B" w:rsidRDefault="000932E6" w:rsidP="00AB1E68">
            <w:pPr>
              <w:pStyle w:val="Body"/>
              <w:numPr>
                <w:ilvl w:val="0"/>
                <w:numId w:val="28"/>
              </w:numPr>
              <w:ind w:right="345"/>
              <w:jc w:val="both"/>
              <w:rPr>
                <w:rFonts w:ascii="Arial" w:eastAsia="Arial" w:hAnsi="Arial" w:cs="Arial"/>
                <w:sz w:val="20"/>
                <w:szCs w:val="20"/>
                <w:lang w:val="en-GB"/>
              </w:rPr>
            </w:pPr>
            <w:r w:rsidRPr="00C83D0B">
              <w:rPr>
                <w:rFonts w:ascii="Arial" w:hAnsi="Arial" w:cs="Arial"/>
                <w:b/>
                <w:bCs/>
                <w:sz w:val="20"/>
                <w:szCs w:val="20"/>
                <w:lang w:val="en-GB"/>
              </w:rPr>
              <w:t>Financial management:</w:t>
            </w:r>
            <w:r w:rsidRPr="00C83D0B">
              <w:rPr>
                <w:rFonts w:ascii="Arial" w:hAnsi="Arial" w:cs="Arial"/>
                <w:sz w:val="20"/>
                <w:szCs w:val="20"/>
                <w:lang w:val="en-GB"/>
              </w:rPr>
              <w:t xml:space="preserve"> ability to manage and work with budgets and to work within financial constraints. Able to manage/maximise financial opportunities. Excellent commercial acumen. </w:t>
            </w:r>
          </w:p>
          <w:p w14:paraId="0734B09B" w14:textId="77777777" w:rsidR="000932E6" w:rsidRPr="00C83D0B" w:rsidRDefault="000932E6" w:rsidP="00AB1E68">
            <w:pPr>
              <w:pStyle w:val="Body"/>
              <w:ind w:left="753" w:right="345"/>
              <w:jc w:val="both"/>
              <w:rPr>
                <w:rFonts w:ascii="Arial" w:eastAsia="Arial" w:hAnsi="Arial" w:cs="Arial"/>
                <w:sz w:val="20"/>
                <w:szCs w:val="20"/>
                <w:lang w:val="en-GB"/>
              </w:rPr>
            </w:pPr>
          </w:p>
          <w:p w14:paraId="0B67EE46" w14:textId="77777777" w:rsidR="000932E6" w:rsidRPr="00C83D0B" w:rsidRDefault="000932E6" w:rsidP="00AB1E68">
            <w:pPr>
              <w:pStyle w:val="Body"/>
              <w:numPr>
                <w:ilvl w:val="0"/>
                <w:numId w:val="28"/>
              </w:numPr>
              <w:ind w:right="345"/>
              <w:jc w:val="both"/>
              <w:rPr>
                <w:rFonts w:ascii="Arial" w:eastAsia="Arial" w:hAnsi="Arial" w:cs="Arial"/>
                <w:sz w:val="20"/>
                <w:szCs w:val="20"/>
                <w:lang w:val="en-GB"/>
              </w:rPr>
            </w:pPr>
            <w:r w:rsidRPr="00C83D0B">
              <w:rPr>
                <w:rFonts w:ascii="Arial" w:eastAsia="Arial" w:hAnsi="Arial" w:cs="Arial"/>
                <w:b/>
                <w:sz w:val="20"/>
                <w:szCs w:val="20"/>
                <w:lang w:val="en-GB"/>
              </w:rPr>
              <w:t>Educational expertise:</w:t>
            </w:r>
            <w:r w:rsidR="002C4869">
              <w:rPr>
                <w:rFonts w:ascii="Arial" w:eastAsia="Arial" w:hAnsi="Arial" w:cs="Arial"/>
                <w:sz w:val="20"/>
                <w:szCs w:val="20"/>
                <w:lang w:val="en-GB"/>
              </w:rPr>
              <w:t xml:space="preserve"> u</w:t>
            </w:r>
            <w:r w:rsidRPr="00C83D0B">
              <w:rPr>
                <w:rFonts w:ascii="Arial" w:eastAsia="Arial" w:hAnsi="Arial" w:cs="Arial"/>
                <w:sz w:val="20"/>
                <w:szCs w:val="20"/>
                <w:lang w:val="en-GB"/>
              </w:rPr>
              <w:t xml:space="preserve">nderstands how assessments are put together and what they contain, understands theory and practice of how learners learn and trainers train, understands e-learning and how it can be applied to different learning settings. </w:t>
            </w:r>
          </w:p>
          <w:p w14:paraId="2D2C9D3E" w14:textId="77777777" w:rsidR="000932E6" w:rsidRPr="00C83D0B" w:rsidRDefault="000932E6" w:rsidP="00AB1E68">
            <w:pPr>
              <w:ind w:left="360" w:right="345"/>
              <w:rPr>
                <w:rFonts w:ascii="Arial" w:eastAsia="Arial" w:hAnsi="Arial" w:cs="Arial"/>
                <w:lang w:val="en-GB"/>
              </w:rPr>
            </w:pPr>
          </w:p>
          <w:p w14:paraId="239914A3" w14:textId="77777777" w:rsidR="000932E6" w:rsidRPr="00C83D0B" w:rsidRDefault="000932E6" w:rsidP="00AB1E68">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right="345"/>
              <w:contextualSpacing w:val="0"/>
              <w:rPr>
                <w:rFonts w:ascii="Arial" w:hAnsi="Arial" w:cs="Arial"/>
                <w:lang w:val="en-GB"/>
              </w:rPr>
            </w:pPr>
            <w:r w:rsidRPr="00C83D0B">
              <w:rPr>
                <w:rFonts w:ascii="Arial" w:hAnsi="Arial" w:cs="Arial"/>
                <w:b/>
                <w:lang w:val="en-GB"/>
              </w:rPr>
              <w:t>Business Skills:</w:t>
            </w:r>
            <w:r w:rsidR="002C4869">
              <w:rPr>
                <w:rFonts w:ascii="Arial" w:hAnsi="Arial" w:cs="Arial"/>
                <w:lang w:val="en-GB"/>
              </w:rPr>
              <w:t xml:space="preserve"> e</w:t>
            </w:r>
            <w:r w:rsidRPr="00C83D0B">
              <w:rPr>
                <w:rFonts w:ascii="Arial" w:hAnsi="Arial" w:cs="Arial"/>
                <w:lang w:val="en-GB"/>
              </w:rPr>
              <w:t>xperience of developing the ‘business’ side of education and training products including of protecting/selling training materials</w:t>
            </w:r>
            <w:r w:rsidR="00050F71">
              <w:rPr>
                <w:rFonts w:ascii="Arial" w:hAnsi="Arial" w:cs="Arial"/>
                <w:lang w:val="en-GB"/>
              </w:rPr>
              <w:t>.</w:t>
            </w:r>
          </w:p>
          <w:p w14:paraId="42B98522" w14:textId="77777777" w:rsidR="000932E6" w:rsidRPr="00C83D0B" w:rsidRDefault="000932E6" w:rsidP="00AB1E68">
            <w:pPr>
              <w:pStyle w:val="Body"/>
              <w:ind w:right="345"/>
              <w:jc w:val="both"/>
              <w:rPr>
                <w:rFonts w:ascii="Arial" w:eastAsia="Arial" w:hAnsi="Arial" w:cs="Arial"/>
                <w:sz w:val="20"/>
                <w:szCs w:val="20"/>
                <w:lang w:val="en-GB"/>
              </w:rPr>
            </w:pPr>
          </w:p>
          <w:p w14:paraId="623553F9" w14:textId="77777777" w:rsidR="000932E6" w:rsidRPr="00C83D0B" w:rsidRDefault="000932E6" w:rsidP="00AB1E68">
            <w:pPr>
              <w:pStyle w:val="Body"/>
              <w:numPr>
                <w:ilvl w:val="0"/>
                <w:numId w:val="28"/>
              </w:numPr>
              <w:ind w:right="345"/>
              <w:jc w:val="both"/>
              <w:rPr>
                <w:rFonts w:ascii="Arial" w:eastAsia="Arial" w:hAnsi="Arial" w:cs="Arial"/>
                <w:sz w:val="20"/>
                <w:szCs w:val="20"/>
                <w:lang w:val="en-GB"/>
              </w:rPr>
            </w:pPr>
            <w:r w:rsidRPr="00C83D0B">
              <w:rPr>
                <w:rFonts w:ascii="Arial" w:hAnsi="Arial" w:cs="Arial"/>
                <w:b/>
                <w:bCs/>
                <w:sz w:val="20"/>
                <w:szCs w:val="20"/>
                <w:lang w:val="en-GB"/>
              </w:rPr>
              <w:t>Confidentiality and Discretion</w:t>
            </w:r>
            <w:r w:rsidRPr="00C83D0B">
              <w:rPr>
                <w:rFonts w:ascii="Arial" w:hAnsi="Arial" w:cs="Arial"/>
                <w:sz w:val="20"/>
                <w:szCs w:val="20"/>
                <w:lang w:val="en-GB"/>
              </w:rPr>
              <w:t>: deals with projects and correspondence that are of a highly confidential nature in a professional and discre</w:t>
            </w:r>
            <w:r w:rsidR="00050F71">
              <w:rPr>
                <w:rFonts w:ascii="Arial" w:hAnsi="Arial" w:cs="Arial"/>
                <w:sz w:val="20"/>
                <w:szCs w:val="20"/>
                <w:lang w:val="en-GB"/>
              </w:rPr>
              <w:t>e</w:t>
            </w:r>
            <w:r w:rsidRPr="00C83D0B">
              <w:rPr>
                <w:rFonts w:ascii="Arial" w:hAnsi="Arial" w:cs="Arial"/>
                <w:sz w:val="20"/>
                <w:szCs w:val="20"/>
                <w:lang w:val="en-GB"/>
              </w:rPr>
              <w:t>t manner.</w:t>
            </w:r>
          </w:p>
          <w:p w14:paraId="32E36381" w14:textId="77777777" w:rsidR="000932E6" w:rsidRPr="00C83D0B" w:rsidRDefault="000932E6" w:rsidP="00AB1E68">
            <w:pPr>
              <w:pStyle w:val="Body"/>
              <w:ind w:left="360" w:right="345"/>
              <w:rPr>
                <w:rFonts w:ascii="Arial" w:eastAsia="Arial" w:hAnsi="Arial" w:cs="Arial"/>
                <w:sz w:val="20"/>
                <w:szCs w:val="20"/>
                <w:lang w:val="en-GB"/>
              </w:rPr>
            </w:pPr>
          </w:p>
          <w:p w14:paraId="586D22DB" w14:textId="77777777" w:rsidR="000932E6" w:rsidRPr="00C83D0B" w:rsidRDefault="000932E6" w:rsidP="00AB1E68">
            <w:pPr>
              <w:pStyle w:val="Body"/>
              <w:numPr>
                <w:ilvl w:val="0"/>
                <w:numId w:val="28"/>
              </w:numPr>
              <w:ind w:right="345"/>
              <w:jc w:val="both"/>
              <w:rPr>
                <w:rFonts w:ascii="Arial" w:eastAsia="Arial" w:hAnsi="Arial" w:cs="Arial"/>
                <w:sz w:val="20"/>
                <w:szCs w:val="20"/>
                <w:lang w:val="en-GB"/>
              </w:rPr>
            </w:pPr>
            <w:r w:rsidRPr="00C83D0B">
              <w:rPr>
                <w:rFonts w:ascii="Arial" w:hAnsi="Arial" w:cs="Arial"/>
                <w:b/>
                <w:bCs/>
                <w:sz w:val="20"/>
                <w:szCs w:val="20"/>
                <w:lang w:val="en-GB"/>
              </w:rPr>
              <w:t>Project management:</w:t>
            </w:r>
            <w:r w:rsidRPr="00C83D0B">
              <w:rPr>
                <w:rFonts w:ascii="Arial" w:hAnsi="Arial" w:cs="Arial"/>
                <w:sz w:val="20"/>
                <w:szCs w:val="20"/>
                <w:lang w:val="en-GB"/>
              </w:rPr>
              <w:t xml:space="preserve"> ensures that projects are managed in accordance with deadl</w:t>
            </w:r>
            <w:r w:rsidR="00050F71">
              <w:rPr>
                <w:rFonts w:ascii="Arial" w:hAnsi="Arial" w:cs="Arial"/>
                <w:sz w:val="20"/>
                <w:szCs w:val="20"/>
                <w:lang w:val="en-GB"/>
              </w:rPr>
              <w:t>ines and within budget.</w:t>
            </w:r>
          </w:p>
          <w:p w14:paraId="6DDF00F9" w14:textId="77777777" w:rsidR="000932E6" w:rsidRPr="00C83D0B" w:rsidRDefault="000932E6" w:rsidP="00AB1E68">
            <w:pPr>
              <w:pStyle w:val="Body"/>
              <w:ind w:right="345"/>
              <w:jc w:val="both"/>
              <w:rPr>
                <w:rFonts w:ascii="Arial" w:eastAsia="Arial" w:hAnsi="Arial" w:cs="Arial"/>
                <w:sz w:val="20"/>
                <w:szCs w:val="20"/>
                <w:lang w:val="en-GB"/>
              </w:rPr>
            </w:pPr>
          </w:p>
          <w:p w14:paraId="1F35535C" w14:textId="77777777" w:rsidR="000932E6" w:rsidRPr="00C83D0B" w:rsidRDefault="000932E6" w:rsidP="00AB1E68">
            <w:pPr>
              <w:pStyle w:val="Body"/>
              <w:numPr>
                <w:ilvl w:val="0"/>
                <w:numId w:val="28"/>
              </w:numPr>
              <w:ind w:right="345"/>
              <w:rPr>
                <w:rFonts w:ascii="Arial" w:eastAsia="Arial" w:hAnsi="Arial" w:cs="Arial"/>
                <w:sz w:val="20"/>
                <w:szCs w:val="20"/>
                <w:lang w:val="en-GB"/>
              </w:rPr>
            </w:pPr>
            <w:r w:rsidRPr="00C83D0B">
              <w:rPr>
                <w:rFonts w:ascii="Arial" w:hAnsi="Arial" w:cs="Arial"/>
                <w:b/>
                <w:bCs/>
                <w:sz w:val="20"/>
                <w:szCs w:val="20"/>
                <w:lang w:val="en-GB"/>
              </w:rPr>
              <w:t>Staff management:</w:t>
            </w:r>
            <w:r w:rsidR="002C4869">
              <w:rPr>
                <w:rFonts w:ascii="Arial" w:hAnsi="Arial" w:cs="Arial"/>
                <w:sz w:val="20"/>
                <w:szCs w:val="20"/>
                <w:lang w:val="en-GB"/>
              </w:rPr>
              <w:t xml:space="preserve"> </w:t>
            </w:r>
            <w:r w:rsidRPr="00C83D0B">
              <w:rPr>
                <w:rFonts w:ascii="Arial" w:hAnsi="Arial" w:cs="Arial"/>
                <w:sz w:val="20"/>
                <w:szCs w:val="20"/>
                <w:lang w:val="en-GB"/>
              </w:rPr>
              <w:t>manages staff in ways that improve their ability and motivation to succeed on the job.</w:t>
            </w:r>
          </w:p>
          <w:p w14:paraId="5BCBB07C" w14:textId="77777777" w:rsidR="000932E6" w:rsidRPr="00C83D0B" w:rsidRDefault="000932E6" w:rsidP="00AB1E68">
            <w:pPr>
              <w:pStyle w:val="Body"/>
              <w:ind w:right="345"/>
              <w:rPr>
                <w:rFonts w:ascii="Arial" w:eastAsia="Arial" w:hAnsi="Arial" w:cs="Arial"/>
                <w:sz w:val="20"/>
                <w:szCs w:val="20"/>
                <w:lang w:val="en-GB"/>
              </w:rPr>
            </w:pPr>
          </w:p>
          <w:p w14:paraId="303E6A80" w14:textId="77777777" w:rsidR="000932E6" w:rsidRPr="00C83D0B" w:rsidRDefault="000932E6" w:rsidP="00AB1E68">
            <w:pPr>
              <w:pStyle w:val="Body"/>
              <w:numPr>
                <w:ilvl w:val="0"/>
                <w:numId w:val="28"/>
              </w:numPr>
              <w:ind w:right="345"/>
              <w:rPr>
                <w:rFonts w:ascii="Arial" w:eastAsia="Arial" w:hAnsi="Arial" w:cs="Arial"/>
                <w:sz w:val="20"/>
                <w:szCs w:val="20"/>
                <w:lang w:val="en-GB"/>
              </w:rPr>
            </w:pPr>
            <w:r w:rsidRPr="00C83D0B">
              <w:rPr>
                <w:rFonts w:ascii="Arial" w:hAnsi="Arial" w:cs="Arial"/>
                <w:b/>
                <w:bCs/>
                <w:sz w:val="20"/>
                <w:szCs w:val="20"/>
                <w:lang w:val="en-GB"/>
              </w:rPr>
              <w:t xml:space="preserve">Leadership: </w:t>
            </w:r>
            <w:r w:rsidRPr="00C83D0B">
              <w:rPr>
                <w:rFonts w:ascii="Arial" w:hAnsi="Arial" w:cs="Arial"/>
                <w:sz w:val="20"/>
                <w:szCs w:val="20"/>
                <w:lang w:val="en-GB"/>
              </w:rPr>
              <w:t>promotes the Faculty’s mission and goals, and shows the way to achieve them. Takes responsibility for the directions and actions of a team.</w:t>
            </w:r>
            <w:r w:rsidRPr="00C83D0B">
              <w:rPr>
                <w:rFonts w:ascii="Arial" w:hAnsi="Arial" w:cs="Arial"/>
                <w:i/>
                <w:iCs/>
                <w:sz w:val="20"/>
                <w:szCs w:val="20"/>
                <w:lang w:val="en-GB"/>
              </w:rPr>
              <w:t xml:space="preserve"> </w:t>
            </w:r>
            <w:r w:rsidRPr="00C83D0B">
              <w:rPr>
                <w:rFonts w:ascii="Arial" w:hAnsi="Arial" w:cs="Arial"/>
                <w:sz w:val="20"/>
                <w:szCs w:val="20"/>
                <w:lang w:val="en-GB"/>
              </w:rPr>
              <w:t>Promotes a professional image including appearance, quality of work, manner, developing standards of presentation for written work and reports.</w:t>
            </w:r>
          </w:p>
          <w:p w14:paraId="65888817" w14:textId="77777777" w:rsidR="000932E6" w:rsidRPr="00C83D0B" w:rsidRDefault="000932E6" w:rsidP="001A6E7E">
            <w:pPr>
              <w:ind w:left="360"/>
              <w:rPr>
                <w:rFonts w:ascii="Arial" w:eastAsia="Arial" w:hAnsi="Arial" w:cs="Arial"/>
                <w:lang w:val="en-GB"/>
              </w:rPr>
            </w:pPr>
          </w:p>
          <w:p w14:paraId="41D9C128" w14:textId="77777777" w:rsidR="000932E6" w:rsidRPr="00C83D0B" w:rsidRDefault="000932E6" w:rsidP="001A6E7E">
            <w:pPr>
              <w:pStyle w:val="Body"/>
              <w:numPr>
                <w:ilvl w:val="0"/>
                <w:numId w:val="28"/>
              </w:numPr>
              <w:rPr>
                <w:rFonts w:ascii="Arial" w:eastAsia="Arial" w:hAnsi="Arial" w:cs="Arial"/>
                <w:sz w:val="22"/>
                <w:szCs w:val="22"/>
                <w:lang w:val="en-GB"/>
              </w:rPr>
            </w:pPr>
            <w:r w:rsidRPr="00C83D0B">
              <w:rPr>
                <w:rFonts w:ascii="Arial" w:hAnsi="Arial" w:cs="Arial"/>
                <w:b/>
                <w:bCs/>
                <w:sz w:val="20"/>
                <w:szCs w:val="20"/>
                <w:lang w:val="en-GB"/>
              </w:rPr>
              <w:t>Strategic vision:</w:t>
            </w:r>
            <w:r w:rsidRPr="00C83D0B">
              <w:rPr>
                <w:rFonts w:ascii="Arial" w:hAnsi="Arial" w:cs="Arial"/>
                <w:sz w:val="20"/>
                <w:szCs w:val="20"/>
                <w:lang w:val="en-GB"/>
              </w:rPr>
              <w:t xml:space="preserve"> sees the big, long-range picture and able to develop and lead a work programme to contribute to the overall organisational strategy.</w:t>
            </w:r>
          </w:p>
        </w:tc>
      </w:tr>
    </w:tbl>
    <w:p w14:paraId="34AF8138" w14:textId="77777777" w:rsidR="00AB4544" w:rsidRPr="00C83D0B" w:rsidRDefault="00AB4544">
      <w:pPr>
        <w:widowControl w:val="0"/>
        <w:jc w:val="both"/>
        <w:rPr>
          <w:rFonts w:ascii="Arial" w:eastAsia="Trebuchet MS" w:hAnsi="Arial" w:cs="Arial"/>
          <w:b/>
          <w:bCs/>
          <w:sz w:val="24"/>
          <w:szCs w:val="24"/>
          <w:lang w:val="en-GB"/>
        </w:rPr>
      </w:pPr>
    </w:p>
    <w:p w14:paraId="4BFD03A8" w14:textId="77777777" w:rsidR="00AB4544" w:rsidRPr="00C83D0B" w:rsidRDefault="00974891">
      <w:pPr>
        <w:widowControl w:val="0"/>
        <w:jc w:val="center"/>
        <w:rPr>
          <w:rFonts w:ascii="Arial" w:eastAsia="Trebuchet MS" w:hAnsi="Arial" w:cs="Arial"/>
          <w:bCs/>
          <w:color w:val="EB6E05"/>
          <w:sz w:val="32"/>
          <w:szCs w:val="32"/>
          <w:lang w:val="en-GB"/>
        </w:rPr>
      </w:pPr>
      <w:r w:rsidRPr="00C83D0B">
        <w:rPr>
          <w:rFonts w:ascii="Arial" w:hAnsi="Arial" w:cs="Arial"/>
          <w:bCs/>
          <w:color w:val="EB6E05"/>
          <w:sz w:val="32"/>
          <w:szCs w:val="32"/>
          <w:lang w:val="en-GB"/>
        </w:rPr>
        <w:t>Application f</w:t>
      </w:r>
      <w:r w:rsidR="000227E1" w:rsidRPr="00C83D0B">
        <w:rPr>
          <w:rFonts w:ascii="Arial" w:hAnsi="Arial" w:cs="Arial"/>
          <w:bCs/>
          <w:color w:val="EB6E05"/>
          <w:sz w:val="32"/>
          <w:szCs w:val="32"/>
          <w:lang w:val="en-GB"/>
        </w:rPr>
        <w:t>orm</w:t>
      </w:r>
    </w:p>
    <w:p w14:paraId="4482145B" w14:textId="77777777" w:rsidR="00570DF6" w:rsidRPr="00C83D0B" w:rsidRDefault="00570DF6">
      <w:pPr>
        <w:widowControl w:val="0"/>
        <w:jc w:val="center"/>
        <w:rPr>
          <w:rFonts w:ascii="Arial" w:eastAsia="Trebuchet MS" w:hAnsi="Arial" w:cs="Arial"/>
          <w:b/>
          <w:bCs/>
          <w:sz w:val="24"/>
          <w:szCs w:val="24"/>
          <w:lang w:val="en-GB"/>
        </w:rPr>
      </w:pPr>
    </w:p>
    <w:p w14:paraId="4D53B61C" w14:textId="77777777" w:rsidR="00AB4544" w:rsidRPr="00C83D0B" w:rsidRDefault="00544FB3">
      <w:pPr>
        <w:widowControl w:val="0"/>
        <w:jc w:val="center"/>
        <w:rPr>
          <w:rFonts w:ascii="Arial" w:eastAsia="Trebuchet MS" w:hAnsi="Arial" w:cs="Arial"/>
          <w:b/>
          <w:bCs/>
          <w:sz w:val="24"/>
          <w:szCs w:val="24"/>
          <w:lang w:val="en-GB"/>
        </w:rPr>
      </w:pPr>
      <w:r w:rsidRPr="00C83D0B">
        <w:rPr>
          <w:rFonts w:ascii="Arial" w:eastAsia="Trebuchet MS" w:hAnsi="Arial" w:cs="Arial"/>
          <w:b/>
          <w:bCs/>
          <w:sz w:val="24"/>
          <w:szCs w:val="24"/>
          <w:lang w:val="en-GB"/>
        </w:rPr>
        <w:t xml:space="preserve">Director of Education/Deputy CEO </w:t>
      </w:r>
    </w:p>
    <w:p w14:paraId="1F7E1BDA" w14:textId="77777777" w:rsidR="00AB4544" w:rsidRPr="00C83D0B" w:rsidRDefault="00AB4544">
      <w:pPr>
        <w:pStyle w:val="BodyText"/>
        <w:rPr>
          <w:rFonts w:ascii="Arial" w:eastAsia="Trebuchet MS" w:hAnsi="Arial" w:cs="Arial"/>
          <w:b/>
          <w:bCs/>
          <w:sz w:val="24"/>
          <w:szCs w:val="24"/>
          <w:lang w:val="en-GB"/>
        </w:rPr>
      </w:pPr>
    </w:p>
    <w:p w14:paraId="43FF3F34" w14:textId="77777777" w:rsidR="00AB4544" w:rsidRPr="008117C2" w:rsidRDefault="000227E1" w:rsidP="00E86B1F">
      <w:pPr>
        <w:widowControl w:val="0"/>
        <w:rPr>
          <w:rFonts w:ascii="Arial" w:hAnsi="Arial" w:cs="Arial"/>
          <w:bCs/>
          <w:color w:val="EB6E05"/>
          <w:lang w:val="en-GB"/>
        </w:rPr>
      </w:pPr>
      <w:r w:rsidRPr="008117C2">
        <w:rPr>
          <w:rFonts w:ascii="Arial" w:hAnsi="Arial" w:cs="Arial"/>
          <w:bCs/>
          <w:color w:val="EB6E05"/>
          <w:lang w:val="en-GB"/>
        </w:rPr>
        <w:t xml:space="preserve">Please complete this Application Form </w:t>
      </w:r>
      <w:r w:rsidR="008117C2" w:rsidRPr="008117C2">
        <w:rPr>
          <w:rFonts w:ascii="Arial" w:hAnsi="Arial" w:cs="Arial"/>
          <w:bCs/>
          <w:color w:val="EB6E05"/>
          <w:lang w:val="en-GB"/>
        </w:rPr>
        <w:t xml:space="preserve">(delete the preceding pages) </w:t>
      </w:r>
      <w:r w:rsidRPr="008117C2">
        <w:rPr>
          <w:rFonts w:ascii="Arial" w:hAnsi="Arial" w:cs="Arial"/>
          <w:bCs/>
          <w:color w:val="EB6E05"/>
          <w:lang w:val="en-GB"/>
        </w:rPr>
        <w:t xml:space="preserve">and </w:t>
      </w:r>
      <w:r w:rsidR="00E86B1F" w:rsidRPr="008117C2">
        <w:rPr>
          <w:rFonts w:ascii="Arial" w:hAnsi="Arial" w:cs="Arial"/>
          <w:bCs/>
          <w:color w:val="EB6E05"/>
          <w:lang w:val="en-GB"/>
        </w:rPr>
        <w:t xml:space="preserve">the </w:t>
      </w:r>
      <w:r w:rsidRPr="008117C2">
        <w:rPr>
          <w:rFonts w:ascii="Arial" w:hAnsi="Arial" w:cs="Arial"/>
          <w:bCs/>
          <w:color w:val="EB6E05"/>
          <w:lang w:val="en-GB"/>
        </w:rPr>
        <w:t xml:space="preserve">Equal Opportunities Monitoring Form </w:t>
      </w:r>
      <w:r w:rsidR="00E86B1F" w:rsidRPr="008117C2">
        <w:rPr>
          <w:rFonts w:ascii="Arial" w:hAnsi="Arial" w:cs="Arial"/>
          <w:bCs/>
          <w:color w:val="EB6E05"/>
          <w:lang w:val="en-GB"/>
        </w:rPr>
        <w:t xml:space="preserve">(download </w:t>
      </w:r>
      <w:bookmarkStart w:id="0" w:name="_GoBack"/>
      <w:bookmarkEnd w:id="0"/>
      <w:r w:rsidR="00E86B1F" w:rsidRPr="00D8655A">
        <w:rPr>
          <w:rFonts w:ascii="Arial" w:hAnsi="Arial" w:cs="Arial"/>
          <w:bCs/>
          <w:color w:val="EB6E05"/>
          <w:lang w:val="en-GB"/>
        </w:rPr>
        <w:t xml:space="preserve">from </w:t>
      </w:r>
      <w:hyperlink r:id="rId16" w:history="1">
        <w:r w:rsidR="00D8655A" w:rsidRPr="00D8655A">
          <w:rPr>
            <w:rFonts w:ascii="Arial" w:hAnsi="Arial" w:cs="Arial"/>
            <w:color w:val="EB6E05"/>
            <w:lang w:val="en-GB"/>
          </w:rPr>
          <w:t>http://www.allysondavies-consultant.com/wp-content/uploads/2016/04/EO-form-FSRH.docx</w:t>
        </w:r>
      </w:hyperlink>
      <w:r w:rsidR="00E86B1F" w:rsidRPr="008117C2">
        <w:rPr>
          <w:rFonts w:ascii="Arial" w:hAnsi="Arial" w:cs="Arial"/>
          <w:bCs/>
          <w:color w:val="EB6E05"/>
          <w:lang w:val="en-GB"/>
        </w:rPr>
        <w:t xml:space="preserve">) </w:t>
      </w:r>
      <w:r w:rsidRPr="008117C2">
        <w:rPr>
          <w:rFonts w:ascii="Arial" w:hAnsi="Arial" w:cs="Arial"/>
          <w:bCs/>
          <w:color w:val="EB6E05"/>
          <w:lang w:val="en-GB"/>
        </w:rPr>
        <w:t xml:space="preserve">and attach a CV outlining your career to date, plus any academic and professional qualifications. Please </w:t>
      </w:r>
      <w:r w:rsidR="00E86B1F" w:rsidRPr="008117C2">
        <w:rPr>
          <w:rFonts w:ascii="Arial" w:hAnsi="Arial" w:cs="Arial"/>
          <w:bCs/>
          <w:color w:val="EB6E05"/>
          <w:lang w:val="en-GB"/>
        </w:rPr>
        <w:t>email</w:t>
      </w:r>
      <w:r w:rsidRPr="008117C2">
        <w:rPr>
          <w:rFonts w:ascii="Arial" w:hAnsi="Arial" w:cs="Arial"/>
          <w:bCs/>
          <w:color w:val="EB6E05"/>
          <w:lang w:val="en-GB"/>
        </w:rPr>
        <w:t xml:space="preserve"> your application, b</w:t>
      </w:r>
      <w:r w:rsidR="00570DF6" w:rsidRPr="008117C2">
        <w:rPr>
          <w:rFonts w:ascii="Arial" w:hAnsi="Arial" w:cs="Arial"/>
          <w:bCs/>
          <w:color w:val="EB6E05"/>
          <w:lang w:val="en-GB"/>
        </w:rPr>
        <w:t xml:space="preserve">y 10am on </w:t>
      </w:r>
      <w:r w:rsidR="00557581" w:rsidRPr="008117C2">
        <w:rPr>
          <w:rFonts w:ascii="Arial" w:hAnsi="Arial" w:cs="Arial"/>
          <w:bCs/>
          <w:color w:val="EB6E05"/>
          <w:lang w:val="en-GB"/>
        </w:rPr>
        <w:t xml:space="preserve">Wednesday </w:t>
      </w:r>
      <w:r w:rsidR="004579D7" w:rsidRPr="008117C2">
        <w:rPr>
          <w:rFonts w:ascii="Arial" w:hAnsi="Arial" w:cs="Arial"/>
          <w:bCs/>
          <w:color w:val="EB6E05"/>
          <w:lang w:val="en-GB"/>
        </w:rPr>
        <w:t xml:space="preserve">25 May </w:t>
      </w:r>
      <w:r w:rsidR="00EB7727" w:rsidRPr="008117C2">
        <w:rPr>
          <w:rFonts w:ascii="Arial" w:hAnsi="Arial" w:cs="Arial"/>
          <w:bCs/>
          <w:color w:val="EB6E05"/>
          <w:lang w:val="en-GB"/>
        </w:rPr>
        <w:t>2016</w:t>
      </w:r>
      <w:r w:rsidRPr="008117C2">
        <w:rPr>
          <w:rFonts w:ascii="Arial" w:hAnsi="Arial" w:cs="Arial"/>
          <w:bCs/>
          <w:color w:val="EB6E05"/>
          <w:lang w:val="en-GB"/>
        </w:rPr>
        <w:t xml:space="preserve">, to </w:t>
      </w:r>
      <w:r w:rsidR="00684A87" w:rsidRPr="008117C2">
        <w:rPr>
          <w:rFonts w:ascii="Arial" w:hAnsi="Arial" w:cs="Arial"/>
          <w:bCs/>
          <w:color w:val="EB6E05"/>
          <w:lang w:val="en-GB"/>
        </w:rPr>
        <w:t>FSRH</w:t>
      </w:r>
      <w:r w:rsidRPr="008117C2">
        <w:rPr>
          <w:rFonts w:ascii="Arial" w:hAnsi="Arial" w:cs="Arial"/>
          <w:bCs/>
          <w:color w:val="EB6E05"/>
          <w:lang w:val="en-GB"/>
        </w:rPr>
        <w:t>@allysondavies-consultant.com</w:t>
      </w:r>
    </w:p>
    <w:p w14:paraId="322892E5" w14:textId="77777777" w:rsidR="00AB4544" w:rsidRPr="00C83D0B" w:rsidRDefault="00AB4544">
      <w:pPr>
        <w:spacing w:line="360" w:lineRule="atLeast"/>
        <w:rPr>
          <w:rFonts w:ascii="Arial" w:eastAsia="Trebuchet MS" w:hAnsi="Arial" w:cs="Arial"/>
          <w:sz w:val="24"/>
          <w:szCs w:val="24"/>
          <w:lang w:val="en-GB"/>
        </w:rPr>
      </w:pPr>
    </w:p>
    <w:p w14:paraId="59982F56" w14:textId="77777777" w:rsidR="00AB4544" w:rsidRPr="00C83D0B" w:rsidRDefault="000227E1">
      <w:pPr>
        <w:pStyle w:val="BodyText"/>
        <w:spacing w:line="360" w:lineRule="atLeast"/>
        <w:rPr>
          <w:rFonts w:ascii="Arial" w:eastAsia="Trebuchet MS" w:hAnsi="Arial" w:cs="Arial"/>
          <w:lang w:val="en-GB"/>
        </w:rPr>
      </w:pPr>
      <w:r w:rsidRPr="00C83D0B">
        <w:rPr>
          <w:rFonts w:ascii="Arial" w:hAnsi="Arial" w:cs="Arial"/>
          <w:lang w:val="en-GB"/>
        </w:rPr>
        <w:t>Full Name:</w:t>
      </w:r>
      <w:r w:rsidR="008117C2">
        <w:rPr>
          <w:rFonts w:ascii="Arial" w:hAnsi="Arial" w:cs="Arial"/>
          <w:lang w:val="en-GB"/>
        </w:rPr>
        <w:t xml:space="preserve"> </w:t>
      </w:r>
    </w:p>
    <w:p w14:paraId="3E5CCF68" w14:textId="77777777" w:rsidR="00AB4544" w:rsidRPr="00C83D0B" w:rsidRDefault="000227E1">
      <w:pPr>
        <w:rPr>
          <w:rFonts w:ascii="Arial" w:eastAsia="Trebuchet MS" w:hAnsi="Arial" w:cs="Arial"/>
          <w:sz w:val="22"/>
          <w:szCs w:val="22"/>
          <w:u w:val="single"/>
          <w:lang w:val="en-GB"/>
        </w:rPr>
      </w:pPr>
      <w:r w:rsidRPr="00C83D0B">
        <w:rPr>
          <w:rFonts w:ascii="Arial" w:hAnsi="Arial" w:cs="Arial"/>
          <w:sz w:val="22"/>
          <w:szCs w:val="22"/>
          <w:lang w:val="en-GB"/>
        </w:rPr>
        <w:t>Address:</w:t>
      </w:r>
      <w:r w:rsidR="008117C2">
        <w:rPr>
          <w:rFonts w:ascii="Arial" w:hAnsi="Arial" w:cs="Arial"/>
          <w:sz w:val="22"/>
          <w:szCs w:val="22"/>
          <w:lang w:val="en-GB"/>
        </w:rPr>
        <w:t xml:space="preserve"> </w:t>
      </w:r>
    </w:p>
    <w:p w14:paraId="098DA878" w14:textId="77777777" w:rsidR="00AB4544" w:rsidRPr="00C83D0B" w:rsidRDefault="000227E1">
      <w:pPr>
        <w:rPr>
          <w:rFonts w:ascii="Arial" w:eastAsia="Trebuchet MS" w:hAnsi="Arial" w:cs="Arial"/>
          <w:sz w:val="22"/>
          <w:szCs w:val="22"/>
          <w:lang w:val="en-GB"/>
        </w:rPr>
      </w:pPr>
      <w:r w:rsidRPr="00C83D0B">
        <w:rPr>
          <w:rFonts w:ascii="Arial" w:hAnsi="Arial" w:cs="Arial"/>
          <w:sz w:val="22"/>
          <w:szCs w:val="22"/>
          <w:lang w:val="en-GB"/>
        </w:rPr>
        <w:t xml:space="preserve">Mobile </w:t>
      </w:r>
      <w:r w:rsidR="008117C2">
        <w:rPr>
          <w:rFonts w:ascii="Arial" w:hAnsi="Arial" w:cs="Arial"/>
          <w:sz w:val="22"/>
          <w:szCs w:val="22"/>
          <w:lang w:val="en-GB"/>
        </w:rPr>
        <w:t>p</w:t>
      </w:r>
      <w:r w:rsidRPr="00C83D0B">
        <w:rPr>
          <w:rFonts w:ascii="Arial" w:hAnsi="Arial" w:cs="Arial"/>
          <w:sz w:val="22"/>
          <w:szCs w:val="22"/>
          <w:lang w:val="en-GB"/>
        </w:rPr>
        <w:t>hone:</w:t>
      </w:r>
      <w:r w:rsidR="008117C2">
        <w:rPr>
          <w:rFonts w:ascii="Arial" w:hAnsi="Arial" w:cs="Arial"/>
          <w:sz w:val="22"/>
          <w:szCs w:val="22"/>
          <w:lang w:val="en-GB"/>
        </w:rPr>
        <w:t xml:space="preserve"> </w:t>
      </w:r>
    </w:p>
    <w:p w14:paraId="1A84B559" w14:textId="77777777" w:rsidR="00AB4544" w:rsidRPr="00C83D0B" w:rsidRDefault="000227E1">
      <w:pPr>
        <w:rPr>
          <w:rFonts w:ascii="Arial" w:eastAsia="Trebuchet MS" w:hAnsi="Arial" w:cs="Arial"/>
          <w:sz w:val="22"/>
          <w:szCs w:val="22"/>
          <w:lang w:val="en-GB"/>
        </w:rPr>
      </w:pPr>
      <w:r w:rsidRPr="00C83D0B">
        <w:rPr>
          <w:rFonts w:ascii="Arial" w:hAnsi="Arial" w:cs="Arial"/>
          <w:sz w:val="22"/>
          <w:szCs w:val="22"/>
          <w:lang w:val="en-GB"/>
        </w:rPr>
        <w:t xml:space="preserve">Home </w:t>
      </w:r>
      <w:r w:rsidR="008117C2">
        <w:rPr>
          <w:rFonts w:ascii="Arial" w:hAnsi="Arial" w:cs="Arial"/>
          <w:sz w:val="22"/>
          <w:szCs w:val="22"/>
          <w:lang w:val="en-GB"/>
        </w:rPr>
        <w:t>p</w:t>
      </w:r>
      <w:r w:rsidRPr="00C83D0B">
        <w:rPr>
          <w:rFonts w:ascii="Arial" w:hAnsi="Arial" w:cs="Arial"/>
          <w:sz w:val="22"/>
          <w:szCs w:val="22"/>
          <w:lang w:val="en-GB"/>
        </w:rPr>
        <w:t>hone:</w:t>
      </w:r>
      <w:r w:rsidR="008117C2">
        <w:rPr>
          <w:rFonts w:ascii="Arial" w:hAnsi="Arial" w:cs="Arial"/>
          <w:sz w:val="22"/>
          <w:szCs w:val="22"/>
          <w:lang w:val="en-GB"/>
        </w:rPr>
        <w:t xml:space="preserve"> </w:t>
      </w:r>
    </w:p>
    <w:p w14:paraId="702DE22F" w14:textId="77777777" w:rsidR="00AB4544" w:rsidRPr="00C83D0B" w:rsidRDefault="000227E1">
      <w:pPr>
        <w:rPr>
          <w:rFonts w:ascii="Arial" w:eastAsia="Trebuchet MS" w:hAnsi="Arial" w:cs="Arial"/>
          <w:sz w:val="22"/>
          <w:szCs w:val="22"/>
          <w:lang w:val="en-GB"/>
        </w:rPr>
      </w:pPr>
      <w:r w:rsidRPr="00C83D0B">
        <w:rPr>
          <w:rFonts w:ascii="Arial" w:hAnsi="Arial" w:cs="Arial"/>
          <w:sz w:val="22"/>
          <w:szCs w:val="22"/>
          <w:lang w:val="en-GB"/>
        </w:rPr>
        <w:t>Email:</w:t>
      </w:r>
      <w:r w:rsidRPr="00C83D0B">
        <w:rPr>
          <w:rFonts w:ascii="Arial" w:hAnsi="Arial" w:cs="Arial"/>
          <w:b/>
          <w:bCs/>
          <w:sz w:val="22"/>
          <w:szCs w:val="22"/>
          <w:u w:val="single"/>
          <w:lang w:val="en-GB"/>
        </w:rPr>
        <w:t xml:space="preserve"> </w:t>
      </w:r>
    </w:p>
    <w:p w14:paraId="2B4B1086" w14:textId="77777777" w:rsidR="00AB4544" w:rsidRPr="00C83D0B" w:rsidRDefault="00AB4544">
      <w:pPr>
        <w:rPr>
          <w:rFonts w:ascii="Arial" w:eastAsia="Trebuchet MS" w:hAnsi="Arial" w:cs="Arial"/>
          <w:sz w:val="22"/>
          <w:szCs w:val="22"/>
          <w:lang w:val="en-GB"/>
        </w:rPr>
      </w:pPr>
    </w:p>
    <w:p w14:paraId="79C5AA6F" w14:textId="77777777" w:rsidR="00AB4544" w:rsidRPr="00C83D0B" w:rsidRDefault="00AB1E68">
      <w:pPr>
        <w:rPr>
          <w:rFonts w:ascii="Arial" w:eastAsia="Trebuchet MS" w:hAnsi="Arial" w:cs="Arial"/>
          <w:sz w:val="22"/>
          <w:szCs w:val="22"/>
          <w:lang w:val="en-GB"/>
        </w:rPr>
      </w:pPr>
      <w:r w:rsidRPr="00C83D0B">
        <w:rPr>
          <w:rFonts w:ascii="Arial" w:hAnsi="Arial" w:cs="Arial"/>
          <w:sz w:val="22"/>
          <w:szCs w:val="22"/>
          <w:lang w:val="en-GB"/>
        </w:rPr>
        <w:t>How did you hear of this post:</w:t>
      </w:r>
      <w:r w:rsidR="008117C2">
        <w:rPr>
          <w:rFonts w:ascii="Arial" w:hAnsi="Arial" w:cs="Arial"/>
          <w:sz w:val="22"/>
          <w:szCs w:val="22"/>
          <w:lang w:val="en-GB"/>
        </w:rPr>
        <w:t xml:space="preserve"> </w:t>
      </w:r>
    </w:p>
    <w:p w14:paraId="2F2868A6" w14:textId="77777777" w:rsidR="00AB4544" w:rsidRPr="00C83D0B" w:rsidRDefault="00AB4544">
      <w:pPr>
        <w:rPr>
          <w:rFonts w:ascii="Arial" w:eastAsia="Trebuchet MS" w:hAnsi="Arial" w:cs="Arial"/>
          <w:sz w:val="22"/>
          <w:szCs w:val="22"/>
          <w:lang w:val="en-GB"/>
        </w:rPr>
      </w:pPr>
    </w:p>
    <w:p w14:paraId="3C4379C1" w14:textId="77777777" w:rsidR="00AB4544" w:rsidRPr="00C83D0B" w:rsidRDefault="000227E1">
      <w:pPr>
        <w:rPr>
          <w:rFonts w:ascii="Arial" w:eastAsia="Trebuchet MS" w:hAnsi="Arial" w:cs="Arial"/>
          <w:sz w:val="22"/>
          <w:szCs w:val="22"/>
          <w:lang w:val="en-GB"/>
        </w:rPr>
      </w:pPr>
      <w:r w:rsidRPr="00C83D0B">
        <w:rPr>
          <w:rFonts w:ascii="Arial" w:hAnsi="Arial" w:cs="Arial"/>
          <w:sz w:val="22"/>
          <w:szCs w:val="22"/>
          <w:lang w:val="en-GB"/>
        </w:rPr>
        <w:t xml:space="preserve">Are you eligible to work in the UK? </w:t>
      </w:r>
    </w:p>
    <w:p w14:paraId="03A2A59A" w14:textId="77777777" w:rsidR="00AB4544" w:rsidRPr="00C83D0B" w:rsidRDefault="00AB4544">
      <w:pPr>
        <w:pStyle w:val="Heading1"/>
        <w:spacing w:line="360" w:lineRule="atLeast"/>
        <w:rPr>
          <w:rFonts w:ascii="Arial" w:eastAsia="Trebuchet MS" w:hAnsi="Arial" w:cs="Arial"/>
          <w:sz w:val="22"/>
          <w:szCs w:val="22"/>
          <w:lang w:val="en-GB"/>
        </w:rPr>
      </w:pPr>
    </w:p>
    <w:p w14:paraId="11B7B92C" w14:textId="77777777" w:rsidR="00AB4544" w:rsidRPr="00C83D0B" w:rsidRDefault="000227E1">
      <w:pPr>
        <w:pStyle w:val="Heading1"/>
        <w:spacing w:line="360" w:lineRule="atLeast"/>
        <w:rPr>
          <w:rFonts w:ascii="Arial" w:eastAsia="Trebuchet MS" w:hAnsi="Arial" w:cs="Arial"/>
          <w:sz w:val="22"/>
          <w:szCs w:val="22"/>
          <w:lang w:val="en-GB"/>
        </w:rPr>
      </w:pPr>
      <w:r w:rsidRPr="00C83D0B">
        <w:rPr>
          <w:rFonts w:ascii="Arial" w:hAnsi="Arial" w:cs="Arial"/>
          <w:sz w:val="22"/>
          <w:szCs w:val="22"/>
          <w:lang w:val="en-GB"/>
        </w:rPr>
        <w:t>References</w:t>
      </w:r>
    </w:p>
    <w:p w14:paraId="5047979D" w14:textId="77777777" w:rsidR="00AB4544" w:rsidRPr="00C83D0B" w:rsidRDefault="00AB4544">
      <w:pPr>
        <w:rPr>
          <w:rFonts w:ascii="Arial" w:eastAsia="Trebuchet MS" w:hAnsi="Arial" w:cs="Arial"/>
          <w:sz w:val="22"/>
          <w:szCs w:val="22"/>
          <w:lang w:val="en-GB"/>
        </w:rPr>
      </w:pPr>
    </w:p>
    <w:p w14:paraId="65903893" w14:textId="77777777" w:rsidR="00AB4544" w:rsidRPr="00C83D0B" w:rsidRDefault="000227E1">
      <w:pPr>
        <w:rPr>
          <w:rFonts w:ascii="Arial" w:eastAsia="Trebuchet MS" w:hAnsi="Arial" w:cs="Arial"/>
          <w:sz w:val="22"/>
          <w:szCs w:val="22"/>
          <w:lang w:val="en-GB"/>
        </w:rPr>
      </w:pPr>
      <w:r w:rsidRPr="00C83D0B">
        <w:rPr>
          <w:rFonts w:ascii="Arial" w:hAnsi="Arial" w:cs="Arial"/>
          <w:sz w:val="22"/>
          <w:szCs w:val="22"/>
          <w:lang w:val="en-GB"/>
        </w:rPr>
        <w:t>Please give details of two professional referees: your current or most recent, and a previous employer:</w:t>
      </w:r>
    </w:p>
    <w:p w14:paraId="68D757BC" w14:textId="77777777" w:rsidR="00AB4544" w:rsidRPr="00C83D0B" w:rsidRDefault="00AB4544">
      <w:pPr>
        <w:rPr>
          <w:rFonts w:ascii="Arial" w:eastAsia="Trebuchet MS" w:hAnsi="Arial" w:cs="Arial"/>
          <w:b/>
          <w:bCs/>
          <w:sz w:val="22"/>
          <w:szCs w:val="22"/>
          <w:lang w:val="en-GB"/>
        </w:rPr>
      </w:pPr>
    </w:p>
    <w:p w14:paraId="284DBC90" w14:textId="77777777" w:rsidR="00AB4544" w:rsidRPr="00C83D0B" w:rsidRDefault="000227E1" w:rsidP="008117C2">
      <w:pPr>
        <w:numPr>
          <w:ilvl w:val="0"/>
          <w:numId w:val="8"/>
        </w:numPr>
        <w:tabs>
          <w:tab w:val="clear" w:pos="720"/>
        </w:tabs>
        <w:spacing w:line="360" w:lineRule="auto"/>
        <w:ind w:left="284" w:hanging="300"/>
        <w:rPr>
          <w:rFonts w:ascii="Arial" w:eastAsia="Trebuchet MS" w:hAnsi="Arial" w:cs="Arial"/>
          <w:sz w:val="22"/>
          <w:szCs w:val="22"/>
          <w:lang w:val="en-GB"/>
        </w:rPr>
      </w:pPr>
      <w:r w:rsidRPr="00C83D0B">
        <w:rPr>
          <w:rFonts w:ascii="Arial" w:hAnsi="Arial" w:cs="Arial"/>
          <w:sz w:val="22"/>
          <w:szCs w:val="22"/>
          <w:lang w:val="en-GB"/>
        </w:rPr>
        <w:t xml:space="preserve">Name and professional relationship to you: </w:t>
      </w:r>
    </w:p>
    <w:p w14:paraId="49479E0E" w14:textId="77777777" w:rsidR="00AB4544" w:rsidRPr="00C83D0B" w:rsidRDefault="000227E1">
      <w:pPr>
        <w:rPr>
          <w:rFonts w:ascii="Arial" w:eastAsia="Trebuchet MS" w:hAnsi="Arial" w:cs="Arial"/>
          <w:sz w:val="22"/>
          <w:szCs w:val="22"/>
          <w:lang w:val="en-GB"/>
        </w:rPr>
      </w:pPr>
      <w:r w:rsidRPr="00C83D0B">
        <w:rPr>
          <w:rFonts w:ascii="Arial" w:hAnsi="Arial" w:cs="Arial"/>
          <w:sz w:val="22"/>
          <w:szCs w:val="22"/>
          <w:lang w:val="en-GB"/>
        </w:rPr>
        <w:t xml:space="preserve">Tel: </w:t>
      </w:r>
      <w:r w:rsidRPr="00C83D0B">
        <w:rPr>
          <w:rFonts w:ascii="Arial" w:hAnsi="Arial" w:cs="Arial"/>
          <w:sz w:val="22"/>
          <w:szCs w:val="22"/>
          <w:lang w:val="en-GB"/>
        </w:rPr>
        <w:tab/>
      </w:r>
    </w:p>
    <w:p w14:paraId="5B874C56" w14:textId="77777777" w:rsidR="00AB4544" w:rsidRPr="00C83D0B" w:rsidRDefault="000227E1">
      <w:pPr>
        <w:rPr>
          <w:rFonts w:ascii="Arial" w:eastAsia="Trebuchet MS" w:hAnsi="Arial" w:cs="Arial"/>
          <w:sz w:val="22"/>
          <w:szCs w:val="22"/>
          <w:lang w:val="en-GB"/>
        </w:rPr>
      </w:pPr>
      <w:r w:rsidRPr="00C83D0B">
        <w:rPr>
          <w:rFonts w:ascii="Arial" w:hAnsi="Arial" w:cs="Arial"/>
          <w:sz w:val="22"/>
          <w:szCs w:val="22"/>
          <w:lang w:val="en-GB"/>
        </w:rPr>
        <w:t xml:space="preserve">Email: </w:t>
      </w:r>
      <w:r w:rsidRPr="00C83D0B">
        <w:rPr>
          <w:rFonts w:ascii="Arial" w:hAnsi="Arial" w:cs="Arial"/>
          <w:sz w:val="22"/>
          <w:szCs w:val="22"/>
          <w:lang w:val="en-GB"/>
        </w:rPr>
        <w:tab/>
      </w:r>
    </w:p>
    <w:p w14:paraId="7088637E" w14:textId="77777777" w:rsidR="00AB4544" w:rsidRPr="00C83D0B" w:rsidRDefault="000227E1">
      <w:pPr>
        <w:spacing w:line="360" w:lineRule="auto"/>
        <w:rPr>
          <w:rFonts w:ascii="Arial" w:eastAsia="Trebuchet MS" w:hAnsi="Arial" w:cs="Arial"/>
          <w:sz w:val="22"/>
          <w:szCs w:val="22"/>
          <w:lang w:val="en-GB"/>
        </w:rPr>
      </w:pPr>
      <w:r w:rsidRPr="00C83D0B">
        <w:rPr>
          <w:rFonts w:ascii="Arial" w:hAnsi="Arial" w:cs="Arial"/>
          <w:sz w:val="22"/>
          <w:szCs w:val="22"/>
          <w:lang w:val="en-GB"/>
        </w:rPr>
        <w:t xml:space="preserve">OK to approach </w:t>
      </w:r>
      <w:r w:rsidR="005B472B" w:rsidRPr="00C83D0B">
        <w:rPr>
          <w:rFonts w:ascii="Arial" w:hAnsi="Arial" w:cs="Arial"/>
          <w:sz w:val="22"/>
          <w:szCs w:val="22"/>
          <w:lang w:val="en-GB"/>
        </w:rPr>
        <w:t xml:space="preserve">immediately? </w:t>
      </w:r>
      <w:r w:rsidR="005B472B" w:rsidRPr="00C83D0B">
        <w:rPr>
          <w:rFonts w:ascii="Arial" w:hAnsi="Arial" w:cs="Arial"/>
          <w:sz w:val="22"/>
          <w:szCs w:val="22"/>
          <w:lang w:val="en-GB"/>
        </w:rPr>
        <w:tab/>
      </w:r>
      <w:r w:rsidRPr="00C83D0B">
        <w:rPr>
          <w:rFonts w:ascii="Arial" w:hAnsi="Arial" w:cs="Arial"/>
          <w:sz w:val="22"/>
          <w:szCs w:val="22"/>
          <w:lang w:val="en-GB"/>
        </w:rPr>
        <w:t>Yes/No</w:t>
      </w:r>
    </w:p>
    <w:p w14:paraId="3B5DDA53" w14:textId="77777777" w:rsidR="00AB4544" w:rsidRPr="00C83D0B" w:rsidRDefault="000227E1" w:rsidP="008117C2">
      <w:pPr>
        <w:numPr>
          <w:ilvl w:val="0"/>
          <w:numId w:val="8"/>
        </w:numPr>
        <w:tabs>
          <w:tab w:val="clear" w:pos="720"/>
        </w:tabs>
        <w:spacing w:line="360" w:lineRule="auto"/>
        <w:ind w:left="284" w:hanging="300"/>
        <w:rPr>
          <w:rFonts w:ascii="Arial" w:eastAsia="Trebuchet MS" w:hAnsi="Arial" w:cs="Arial"/>
          <w:sz w:val="22"/>
          <w:szCs w:val="22"/>
          <w:lang w:val="en-GB"/>
        </w:rPr>
      </w:pPr>
      <w:r w:rsidRPr="00C83D0B">
        <w:rPr>
          <w:rFonts w:ascii="Arial" w:hAnsi="Arial" w:cs="Arial"/>
          <w:sz w:val="22"/>
          <w:szCs w:val="22"/>
          <w:lang w:val="en-GB"/>
        </w:rPr>
        <w:t xml:space="preserve">Name and professional relationship to you: </w:t>
      </w:r>
    </w:p>
    <w:p w14:paraId="1A8D7E3E" w14:textId="77777777" w:rsidR="00AB4544" w:rsidRPr="00C83D0B" w:rsidRDefault="000227E1">
      <w:pPr>
        <w:rPr>
          <w:rFonts w:ascii="Arial" w:eastAsia="Trebuchet MS" w:hAnsi="Arial" w:cs="Arial"/>
          <w:sz w:val="22"/>
          <w:szCs w:val="22"/>
          <w:lang w:val="en-GB"/>
        </w:rPr>
      </w:pPr>
      <w:r w:rsidRPr="00C83D0B">
        <w:rPr>
          <w:rFonts w:ascii="Arial" w:hAnsi="Arial" w:cs="Arial"/>
          <w:sz w:val="22"/>
          <w:szCs w:val="22"/>
          <w:lang w:val="en-GB"/>
        </w:rPr>
        <w:t xml:space="preserve">Tel: </w:t>
      </w:r>
      <w:r w:rsidRPr="00C83D0B">
        <w:rPr>
          <w:rFonts w:ascii="Arial" w:hAnsi="Arial" w:cs="Arial"/>
          <w:sz w:val="22"/>
          <w:szCs w:val="22"/>
          <w:lang w:val="en-GB"/>
        </w:rPr>
        <w:tab/>
      </w:r>
    </w:p>
    <w:p w14:paraId="4130CD11" w14:textId="77777777" w:rsidR="00AB4544" w:rsidRPr="00C83D0B" w:rsidRDefault="000227E1">
      <w:pPr>
        <w:rPr>
          <w:rFonts w:ascii="Arial" w:eastAsia="Trebuchet MS" w:hAnsi="Arial" w:cs="Arial"/>
          <w:sz w:val="22"/>
          <w:szCs w:val="22"/>
          <w:lang w:val="en-GB"/>
        </w:rPr>
      </w:pPr>
      <w:r w:rsidRPr="00C83D0B">
        <w:rPr>
          <w:rFonts w:ascii="Arial" w:hAnsi="Arial" w:cs="Arial"/>
          <w:sz w:val="22"/>
          <w:szCs w:val="22"/>
          <w:lang w:val="en-GB"/>
        </w:rPr>
        <w:t xml:space="preserve">Email: </w:t>
      </w:r>
      <w:r w:rsidRPr="00C83D0B">
        <w:rPr>
          <w:rFonts w:ascii="Arial" w:hAnsi="Arial" w:cs="Arial"/>
          <w:sz w:val="22"/>
          <w:szCs w:val="22"/>
          <w:lang w:val="en-GB"/>
        </w:rPr>
        <w:tab/>
      </w:r>
    </w:p>
    <w:p w14:paraId="0837D607" w14:textId="77777777" w:rsidR="00AB4544" w:rsidRPr="00C83D0B" w:rsidRDefault="000227E1">
      <w:pPr>
        <w:spacing w:line="360" w:lineRule="auto"/>
        <w:rPr>
          <w:rFonts w:ascii="Arial" w:eastAsia="Trebuchet MS" w:hAnsi="Arial" w:cs="Arial"/>
          <w:sz w:val="22"/>
          <w:szCs w:val="22"/>
          <w:lang w:val="en-GB"/>
        </w:rPr>
      </w:pPr>
      <w:r w:rsidRPr="00C83D0B">
        <w:rPr>
          <w:rFonts w:ascii="Arial" w:hAnsi="Arial" w:cs="Arial"/>
          <w:sz w:val="22"/>
          <w:szCs w:val="22"/>
          <w:lang w:val="en-GB"/>
        </w:rPr>
        <w:t>OK to approach</w:t>
      </w:r>
      <w:r w:rsidR="005B472B" w:rsidRPr="00C83D0B">
        <w:rPr>
          <w:rFonts w:ascii="Arial" w:hAnsi="Arial" w:cs="Arial"/>
          <w:sz w:val="22"/>
          <w:szCs w:val="22"/>
          <w:lang w:val="en-GB"/>
        </w:rPr>
        <w:t xml:space="preserve"> immediately?</w:t>
      </w:r>
      <w:r w:rsidR="005B472B" w:rsidRPr="00C83D0B">
        <w:rPr>
          <w:rFonts w:ascii="Arial" w:hAnsi="Arial" w:cs="Arial"/>
          <w:sz w:val="22"/>
          <w:szCs w:val="22"/>
          <w:lang w:val="en-GB"/>
        </w:rPr>
        <w:tab/>
      </w:r>
      <w:r w:rsidRPr="00C83D0B">
        <w:rPr>
          <w:rFonts w:ascii="Arial" w:hAnsi="Arial" w:cs="Arial"/>
          <w:sz w:val="22"/>
          <w:szCs w:val="22"/>
          <w:lang w:val="en-GB"/>
        </w:rPr>
        <w:t xml:space="preserve"> Yes/No</w:t>
      </w:r>
    </w:p>
    <w:p w14:paraId="611A7DA4" w14:textId="77777777" w:rsidR="00AB4544" w:rsidRPr="00C83D0B" w:rsidRDefault="00AB4544">
      <w:pPr>
        <w:rPr>
          <w:rFonts w:ascii="Arial" w:eastAsia="Trebuchet MS" w:hAnsi="Arial" w:cs="Arial"/>
          <w:sz w:val="22"/>
          <w:szCs w:val="22"/>
          <w:lang w:val="en-GB"/>
        </w:rPr>
      </w:pPr>
    </w:p>
    <w:p w14:paraId="5052F822" w14:textId="77777777" w:rsidR="00AB4544" w:rsidRPr="00C83D0B" w:rsidRDefault="000227E1">
      <w:pPr>
        <w:rPr>
          <w:rFonts w:ascii="Arial" w:eastAsia="Trebuchet MS" w:hAnsi="Arial" w:cs="Arial"/>
          <w:b/>
          <w:bCs/>
          <w:sz w:val="22"/>
          <w:szCs w:val="22"/>
          <w:lang w:val="en-GB"/>
        </w:rPr>
      </w:pPr>
      <w:r w:rsidRPr="00C83D0B">
        <w:rPr>
          <w:rFonts w:ascii="Arial" w:hAnsi="Arial" w:cs="Arial"/>
          <w:b/>
          <w:bCs/>
          <w:sz w:val="22"/>
          <w:szCs w:val="22"/>
          <w:lang w:val="en-GB"/>
        </w:rPr>
        <w:t>Please give details of your current income and benefits details:</w:t>
      </w:r>
    </w:p>
    <w:p w14:paraId="1A061E59" w14:textId="77777777" w:rsidR="00AB4544" w:rsidRPr="00C83D0B" w:rsidRDefault="00AB4544">
      <w:pPr>
        <w:rPr>
          <w:rFonts w:ascii="Arial" w:eastAsia="Trebuchet MS" w:hAnsi="Arial" w:cs="Arial"/>
          <w:b/>
          <w:bCs/>
          <w:sz w:val="22"/>
          <w:szCs w:val="22"/>
          <w:lang w:val="en-GB"/>
        </w:rPr>
      </w:pPr>
    </w:p>
    <w:p w14:paraId="77C708AE" w14:textId="77777777" w:rsidR="00AB4544" w:rsidRPr="00C83D0B" w:rsidRDefault="00570DF6">
      <w:pPr>
        <w:rPr>
          <w:rFonts w:ascii="Arial" w:eastAsia="Trebuchet MS" w:hAnsi="Arial" w:cs="Arial"/>
          <w:sz w:val="22"/>
          <w:szCs w:val="22"/>
          <w:lang w:val="en-GB"/>
        </w:rPr>
      </w:pPr>
      <w:r w:rsidRPr="00C83D0B">
        <w:rPr>
          <w:rFonts w:ascii="Arial" w:hAnsi="Arial" w:cs="Arial"/>
          <w:sz w:val="22"/>
          <w:szCs w:val="22"/>
          <w:lang w:val="en-GB"/>
        </w:rPr>
        <w:t xml:space="preserve">Basic Annual Salary: </w:t>
      </w:r>
      <w:r w:rsidRPr="00C83D0B">
        <w:rPr>
          <w:rFonts w:ascii="Arial" w:hAnsi="Arial" w:cs="Arial"/>
          <w:sz w:val="22"/>
          <w:szCs w:val="22"/>
          <w:lang w:val="en-GB"/>
        </w:rPr>
        <w:tab/>
      </w:r>
      <w:r w:rsidRPr="00C83D0B">
        <w:rPr>
          <w:rFonts w:ascii="Arial" w:hAnsi="Arial" w:cs="Arial"/>
          <w:sz w:val="22"/>
          <w:szCs w:val="22"/>
          <w:lang w:val="en-GB"/>
        </w:rPr>
        <w:tab/>
      </w:r>
      <w:r w:rsidRPr="00C83D0B">
        <w:rPr>
          <w:rFonts w:ascii="Arial" w:hAnsi="Arial" w:cs="Arial"/>
          <w:sz w:val="22"/>
          <w:szCs w:val="22"/>
          <w:lang w:val="en-GB"/>
        </w:rPr>
        <w:tab/>
      </w:r>
      <w:r w:rsidRPr="00C83D0B">
        <w:rPr>
          <w:rFonts w:ascii="Arial" w:hAnsi="Arial" w:cs="Arial"/>
          <w:sz w:val="22"/>
          <w:szCs w:val="22"/>
          <w:lang w:val="en-GB"/>
        </w:rPr>
        <w:tab/>
      </w:r>
      <w:r w:rsidR="00974891" w:rsidRPr="00C83D0B">
        <w:rPr>
          <w:rFonts w:ascii="Arial" w:hAnsi="Arial" w:cs="Arial"/>
          <w:sz w:val="22"/>
          <w:szCs w:val="22"/>
          <w:lang w:val="en-GB"/>
        </w:rPr>
        <w:t xml:space="preserve"> </w:t>
      </w:r>
      <w:r w:rsidR="000227E1" w:rsidRPr="00C83D0B">
        <w:rPr>
          <w:rFonts w:ascii="Arial" w:hAnsi="Arial" w:cs="Arial"/>
          <w:sz w:val="22"/>
          <w:szCs w:val="22"/>
          <w:lang w:val="en-GB"/>
        </w:rPr>
        <w:t>Annual Leave:</w:t>
      </w:r>
    </w:p>
    <w:p w14:paraId="29A4FEF0" w14:textId="77777777" w:rsidR="00AB4544" w:rsidRPr="00C83D0B" w:rsidRDefault="000227E1">
      <w:pPr>
        <w:rPr>
          <w:rFonts w:ascii="Arial" w:eastAsia="Trebuchet MS" w:hAnsi="Arial" w:cs="Arial"/>
          <w:sz w:val="22"/>
          <w:szCs w:val="22"/>
          <w:lang w:val="en-GB"/>
        </w:rPr>
      </w:pPr>
      <w:r w:rsidRPr="00C83D0B">
        <w:rPr>
          <w:rFonts w:ascii="Arial" w:hAnsi="Arial" w:cs="Arial"/>
          <w:sz w:val="22"/>
          <w:szCs w:val="22"/>
          <w:lang w:val="en-GB"/>
        </w:rPr>
        <w:t xml:space="preserve">Pension: Employer contribution: </w:t>
      </w:r>
      <w:r w:rsidRPr="00C83D0B">
        <w:rPr>
          <w:rFonts w:ascii="Arial" w:hAnsi="Arial" w:cs="Arial"/>
          <w:sz w:val="22"/>
          <w:szCs w:val="22"/>
          <w:lang w:val="en-GB"/>
        </w:rPr>
        <w:tab/>
      </w:r>
      <w:r w:rsidRPr="00C83D0B">
        <w:rPr>
          <w:rFonts w:ascii="Arial" w:hAnsi="Arial" w:cs="Arial"/>
          <w:sz w:val="22"/>
          <w:szCs w:val="22"/>
          <w:lang w:val="en-GB"/>
        </w:rPr>
        <w:tab/>
      </w:r>
      <w:r w:rsidR="00974891" w:rsidRPr="00C83D0B">
        <w:rPr>
          <w:rFonts w:ascii="Arial" w:hAnsi="Arial" w:cs="Arial"/>
          <w:sz w:val="22"/>
          <w:szCs w:val="22"/>
          <w:lang w:val="en-GB"/>
        </w:rPr>
        <w:t xml:space="preserve"> </w:t>
      </w:r>
      <w:r w:rsidRPr="00C83D0B">
        <w:rPr>
          <w:rFonts w:ascii="Arial" w:hAnsi="Arial" w:cs="Arial"/>
          <w:sz w:val="22"/>
          <w:szCs w:val="22"/>
          <w:lang w:val="en-GB"/>
        </w:rPr>
        <w:t>Employee contribution:</w:t>
      </w:r>
    </w:p>
    <w:p w14:paraId="39D4FD40" w14:textId="77777777" w:rsidR="00AB4544" w:rsidRPr="00C83D0B" w:rsidRDefault="000227E1">
      <w:pPr>
        <w:rPr>
          <w:rFonts w:ascii="Arial" w:eastAsia="Trebuchet MS" w:hAnsi="Arial" w:cs="Arial"/>
          <w:sz w:val="22"/>
          <w:szCs w:val="22"/>
          <w:lang w:val="en-GB"/>
        </w:rPr>
      </w:pPr>
      <w:r w:rsidRPr="00C83D0B">
        <w:rPr>
          <w:rFonts w:ascii="Arial" w:hAnsi="Arial" w:cs="Arial"/>
          <w:sz w:val="22"/>
          <w:szCs w:val="22"/>
          <w:lang w:val="en-GB"/>
        </w:rPr>
        <w:t xml:space="preserve">Any other benefits: </w:t>
      </w:r>
    </w:p>
    <w:p w14:paraId="3B0465B4" w14:textId="77777777" w:rsidR="00AB4544" w:rsidRPr="00C83D0B" w:rsidRDefault="000227E1">
      <w:pPr>
        <w:rPr>
          <w:rFonts w:ascii="Arial" w:eastAsia="Trebuchet MS" w:hAnsi="Arial" w:cs="Arial"/>
          <w:sz w:val="22"/>
          <w:szCs w:val="22"/>
          <w:lang w:val="en-GB"/>
        </w:rPr>
      </w:pPr>
      <w:r w:rsidRPr="00C83D0B">
        <w:rPr>
          <w:rFonts w:ascii="Arial" w:hAnsi="Arial" w:cs="Arial"/>
          <w:sz w:val="22"/>
          <w:szCs w:val="22"/>
          <w:lang w:val="en-GB"/>
        </w:rPr>
        <w:t>Notice required:</w:t>
      </w:r>
      <w:r w:rsidRPr="00C83D0B">
        <w:rPr>
          <w:rFonts w:ascii="Arial" w:hAnsi="Arial" w:cs="Arial"/>
          <w:sz w:val="22"/>
          <w:szCs w:val="22"/>
          <w:lang w:val="en-GB"/>
        </w:rPr>
        <w:tab/>
        <w:t xml:space="preserve">    </w:t>
      </w:r>
    </w:p>
    <w:p w14:paraId="32BE81FC" w14:textId="77777777" w:rsidR="00AB4544" w:rsidRPr="00C83D0B" w:rsidRDefault="000227E1">
      <w:pPr>
        <w:pStyle w:val="Heading5"/>
        <w:rPr>
          <w:rFonts w:ascii="Arial" w:hAnsi="Arial" w:cs="Arial"/>
          <w:sz w:val="22"/>
          <w:szCs w:val="22"/>
          <w:lang w:val="en-GB"/>
        </w:rPr>
      </w:pPr>
      <w:r w:rsidRPr="00C83D0B">
        <w:rPr>
          <w:rFonts w:ascii="Arial" w:eastAsia="Trebuchet MS" w:hAnsi="Arial" w:cs="Arial"/>
          <w:sz w:val="22"/>
          <w:szCs w:val="22"/>
          <w:lang w:val="en-GB"/>
        </w:rPr>
        <w:br w:type="page"/>
      </w:r>
    </w:p>
    <w:p w14:paraId="518D60FC" w14:textId="77777777" w:rsidR="00AB4544" w:rsidRPr="00C83D0B" w:rsidRDefault="000227E1">
      <w:pPr>
        <w:pStyle w:val="Heading5"/>
        <w:rPr>
          <w:rFonts w:ascii="Arial" w:eastAsia="Trebuchet MS" w:hAnsi="Arial" w:cs="Arial"/>
          <w:sz w:val="22"/>
          <w:szCs w:val="22"/>
          <w:lang w:val="en-GB"/>
        </w:rPr>
      </w:pPr>
      <w:r w:rsidRPr="00C83D0B">
        <w:rPr>
          <w:rFonts w:ascii="Arial" w:hAnsi="Arial" w:cs="Arial"/>
          <w:sz w:val="22"/>
          <w:szCs w:val="22"/>
          <w:u w:val="single"/>
          <w:lang w:val="en-GB"/>
        </w:rPr>
        <w:lastRenderedPageBreak/>
        <w:t xml:space="preserve">On no more than two pages, </w:t>
      </w:r>
      <w:r w:rsidRPr="00C83D0B">
        <w:rPr>
          <w:rFonts w:ascii="Arial" w:hAnsi="Arial" w:cs="Arial"/>
          <w:sz w:val="22"/>
          <w:szCs w:val="22"/>
          <w:lang w:val="en-GB"/>
        </w:rPr>
        <w:t>please state:</w:t>
      </w:r>
    </w:p>
    <w:p w14:paraId="37CE857B" w14:textId="77777777" w:rsidR="00AB4544" w:rsidRPr="00C83D0B" w:rsidRDefault="00AB4544">
      <w:pPr>
        <w:rPr>
          <w:rFonts w:ascii="Arial" w:eastAsia="Trebuchet MS" w:hAnsi="Arial" w:cs="Arial"/>
          <w:sz w:val="22"/>
          <w:szCs w:val="22"/>
          <w:lang w:val="en-GB"/>
        </w:rPr>
      </w:pPr>
    </w:p>
    <w:p w14:paraId="08E382AC" w14:textId="77777777" w:rsidR="00AB4544" w:rsidRPr="00C83D0B" w:rsidRDefault="000227E1">
      <w:pPr>
        <w:widowControl w:val="0"/>
        <w:rPr>
          <w:rFonts w:ascii="Arial" w:eastAsia="Trebuchet MS" w:hAnsi="Arial" w:cs="Arial"/>
          <w:sz w:val="22"/>
          <w:szCs w:val="22"/>
          <w:lang w:val="en-GB"/>
        </w:rPr>
      </w:pPr>
      <w:r w:rsidRPr="00C83D0B">
        <w:rPr>
          <w:rFonts w:ascii="Arial" w:hAnsi="Arial" w:cs="Arial"/>
          <w:sz w:val="22"/>
          <w:szCs w:val="22"/>
          <w:lang w:val="en-GB"/>
        </w:rPr>
        <w:t>1) Why you would like to be the</w:t>
      </w:r>
      <w:r w:rsidR="00684A87" w:rsidRPr="00C83D0B">
        <w:rPr>
          <w:rFonts w:ascii="Arial" w:hAnsi="Arial" w:cs="Arial"/>
          <w:sz w:val="22"/>
          <w:szCs w:val="22"/>
          <w:lang w:val="en-GB"/>
        </w:rPr>
        <w:t xml:space="preserve"> Director of Education/Deputy CEO at the FSRH</w:t>
      </w:r>
      <w:r w:rsidRPr="00C83D0B">
        <w:rPr>
          <w:rFonts w:ascii="Arial" w:hAnsi="Arial" w:cs="Arial"/>
          <w:sz w:val="22"/>
          <w:szCs w:val="22"/>
          <w:lang w:val="en-GB"/>
        </w:rPr>
        <w:t>?</w:t>
      </w:r>
    </w:p>
    <w:p w14:paraId="1B18C2CC" w14:textId="77777777" w:rsidR="00AB4544" w:rsidRPr="00C83D0B" w:rsidRDefault="00AB4544">
      <w:pPr>
        <w:pStyle w:val="Heading5"/>
        <w:rPr>
          <w:rFonts w:ascii="Arial" w:eastAsia="Trebuchet MS" w:hAnsi="Arial" w:cs="Arial"/>
          <w:sz w:val="22"/>
          <w:szCs w:val="22"/>
          <w:lang w:val="en-GB"/>
        </w:rPr>
      </w:pPr>
    </w:p>
    <w:p w14:paraId="1FF5DC6F" w14:textId="77777777" w:rsidR="00AB4544" w:rsidRPr="00C83D0B" w:rsidRDefault="000227E1">
      <w:pPr>
        <w:pStyle w:val="Heading5"/>
        <w:rPr>
          <w:rFonts w:ascii="Arial" w:eastAsia="Trebuchet MS" w:hAnsi="Arial" w:cs="Arial"/>
          <w:b w:val="0"/>
          <w:bCs w:val="0"/>
          <w:sz w:val="22"/>
          <w:szCs w:val="22"/>
          <w:lang w:val="en-GB"/>
        </w:rPr>
      </w:pPr>
      <w:r w:rsidRPr="00C83D0B">
        <w:rPr>
          <w:rFonts w:ascii="Arial" w:hAnsi="Arial" w:cs="Arial"/>
          <w:b w:val="0"/>
          <w:bCs w:val="0"/>
          <w:sz w:val="22"/>
          <w:szCs w:val="22"/>
          <w:lang w:val="en-GB"/>
        </w:rPr>
        <w:t>2) What three key areas of your experience and skills you can bring to this role?</w:t>
      </w:r>
      <w:r w:rsidR="008117C2">
        <w:rPr>
          <w:rFonts w:ascii="Arial" w:hAnsi="Arial" w:cs="Arial"/>
          <w:b w:val="0"/>
          <w:bCs w:val="0"/>
          <w:sz w:val="22"/>
          <w:szCs w:val="22"/>
          <w:lang w:val="en-GB"/>
        </w:rPr>
        <w:t xml:space="preserve"> </w:t>
      </w:r>
      <w:r w:rsidR="008117C2">
        <w:rPr>
          <w:rFonts w:ascii="Arial" w:hAnsi="Arial" w:cs="Arial"/>
          <w:b w:val="0"/>
          <w:bCs w:val="0"/>
          <w:sz w:val="22"/>
          <w:szCs w:val="22"/>
          <w:lang w:val="en-GB"/>
        </w:rPr>
        <w:br/>
        <w:t>P</w:t>
      </w:r>
      <w:r w:rsidRPr="00C83D0B">
        <w:rPr>
          <w:rFonts w:ascii="Arial" w:hAnsi="Arial" w:cs="Arial"/>
          <w:b w:val="0"/>
          <w:bCs w:val="0"/>
          <w:sz w:val="22"/>
          <w:szCs w:val="22"/>
          <w:lang w:val="en-GB"/>
        </w:rPr>
        <w:t>lease draw upon the Person Spec</w:t>
      </w:r>
      <w:r w:rsidR="008117C2">
        <w:rPr>
          <w:rFonts w:ascii="Arial" w:hAnsi="Arial" w:cs="Arial"/>
          <w:b w:val="0"/>
          <w:bCs w:val="0"/>
          <w:sz w:val="22"/>
          <w:szCs w:val="22"/>
          <w:lang w:val="en-GB"/>
        </w:rPr>
        <w:t>ification to inform your answer.</w:t>
      </w:r>
    </w:p>
    <w:p w14:paraId="36165D60" w14:textId="77777777" w:rsidR="00AB4544" w:rsidRPr="00C83D0B" w:rsidRDefault="00AB4544">
      <w:pPr>
        <w:ind w:firstLine="720"/>
        <w:rPr>
          <w:rFonts w:ascii="Arial" w:eastAsia="Trebuchet MS" w:hAnsi="Arial" w:cs="Arial"/>
          <w:i/>
          <w:iCs/>
          <w:sz w:val="24"/>
          <w:szCs w:val="24"/>
          <w:lang w:val="en-GB"/>
        </w:rPr>
      </w:pPr>
    </w:p>
    <w:p w14:paraId="1308F78E" w14:textId="77777777" w:rsidR="00AB4544" w:rsidRPr="00C83D0B" w:rsidRDefault="00AB4544">
      <w:pPr>
        <w:ind w:firstLine="720"/>
        <w:rPr>
          <w:rFonts w:ascii="Arial" w:eastAsia="Trebuchet MS" w:hAnsi="Arial" w:cs="Arial"/>
          <w:i/>
          <w:iCs/>
          <w:sz w:val="24"/>
          <w:szCs w:val="24"/>
          <w:lang w:val="en-GB"/>
        </w:rPr>
      </w:pPr>
    </w:p>
    <w:p w14:paraId="5A0DC798" w14:textId="77777777" w:rsidR="00AB4544" w:rsidRPr="00C83D0B" w:rsidRDefault="000227E1">
      <w:pPr>
        <w:rPr>
          <w:rFonts w:ascii="Arial" w:eastAsia="Trebuchet MS" w:hAnsi="Arial" w:cs="Arial"/>
          <w:sz w:val="24"/>
          <w:szCs w:val="24"/>
          <w:lang w:val="en-GB"/>
        </w:rPr>
      </w:pPr>
      <w:r w:rsidRPr="00C83D0B">
        <w:rPr>
          <w:rFonts w:ascii="Arial" w:eastAsia="Trebuchet MS" w:hAnsi="Arial" w:cs="Arial"/>
          <w:sz w:val="24"/>
          <w:szCs w:val="24"/>
          <w:lang w:val="en-GB"/>
        </w:rPr>
        <w:tab/>
      </w:r>
    </w:p>
    <w:p w14:paraId="5DAEF738" w14:textId="77777777" w:rsidR="00AB4544" w:rsidRPr="00C83D0B" w:rsidRDefault="000227E1">
      <w:pPr>
        <w:rPr>
          <w:rFonts w:ascii="Arial" w:eastAsia="Trebuchet MS" w:hAnsi="Arial" w:cs="Arial"/>
          <w:b/>
          <w:bCs/>
          <w:sz w:val="24"/>
          <w:szCs w:val="24"/>
          <w:lang w:val="en-GB"/>
        </w:rPr>
      </w:pPr>
      <w:r w:rsidRPr="00C83D0B">
        <w:rPr>
          <w:rFonts w:ascii="Arial" w:hAnsi="Arial" w:cs="Arial"/>
          <w:b/>
          <w:bCs/>
          <w:sz w:val="24"/>
          <w:szCs w:val="24"/>
          <w:lang w:val="en-GB"/>
        </w:rPr>
        <w:t>DECLARATION</w:t>
      </w:r>
    </w:p>
    <w:p w14:paraId="1C4F19DB" w14:textId="77777777" w:rsidR="00AB4544" w:rsidRPr="00C83D0B" w:rsidRDefault="00AB4544">
      <w:pPr>
        <w:rPr>
          <w:rFonts w:ascii="Arial" w:eastAsia="Trebuchet MS" w:hAnsi="Arial" w:cs="Arial"/>
          <w:b/>
          <w:bCs/>
          <w:sz w:val="24"/>
          <w:szCs w:val="24"/>
          <w:lang w:val="en-GB"/>
        </w:rPr>
      </w:pPr>
    </w:p>
    <w:p w14:paraId="219F995D" w14:textId="77777777" w:rsidR="00AB4544" w:rsidRPr="00C83D0B" w:rsidRDefault="000227E1">
      <w:pPr>
        <w:rPr>
          <w:rFonts w:ascii="Arial" w:eastAsia="Trebuchet MS" w:hAnsi="Arial" w:cs="Arial"/>
          <w:szCs w:val="24"/>
          <w:lang w:val="en-GB"/>
        </w:rPr>
      </w:pPr>
      <w:r w:rsidRPr="00C83D0B">
        <w:rPr>
          <w:rFonts w:ascii="Arial" w:hAnsi="Arial" w:cs="Arial"/>
          <w:szCs w:val="24"/>
          <w:lang w:val="en-GB"/>
        </w:rPr>
        <w:t xml:space="preserve">I declare that the information that I have provided on this form is true and accurate, and in particular that I have not omitted any fact which may have a bearing on my application. I understand that any subsequent contract of employment with the </w:t>
      </w:r>
      <w:r w:rsidR="00684A87" w:rsidRPr="00C83D0B">
        <w:rPr>
          <w:rFonts w:ascii="Arial" w:hAnsi="Arial" w:cs="Arial"/>
          <w:szCs w:val="24"/>
          <w:lang w:val="en-GB"/>
        </w:rPr>
        <w:t>FSRH</w:t>
      </w:r>
      <w:r w:rsidRPr="00C83D0B">
        <w:rPr>
          <w:rFonts w:ascii="Arial" w:hAnsi="Arial" w:cs="Arial"/>
          <w:szCs w:val="24"/>
          <w:lang w:val="en-GB"/>
        </w:rPr>
        <w:t xml:space="preserve"> will be made on the basis of the information I have provided. I understand that a false declaration, which results in my appointment to </w:t>
      </w:r>
      <w:r w:rsidR="00684A87" w:rsidRPr="00C83D0B">
        <w:rPr>
          <w:rFonts w:ascii="Arial" w:hAnsi="Arial" w:cs="Arial"/>
          <w:szCs w:val="24"/>
          <w:lang w:val="en-GB"/>
        </w:rPr>
        <w:t>FSRH</w:t>
      </w:r>
      <w:r w:rsidRPr="00C83D0B">
        <w:rPr>
          <w:rFonts w:ascii="Arial" w:hAnsi="Arial" w:cs="Arial"/>
          <w:szCs w:val="24"/>
          <w:lang w:val="en-GB"/>
        </w:rPr>
        <w:t xml:space="preserve">, will render me liable to dismissal without notice. I also understand that submitting this form electronically is equivalent to a signed declaration. </w:t>
      </w:r>
    </w:p>
    <w:p w14:paraId="02CB3E1C" w14:textId="77777777" w:rsidR="00AB4544" w:rsidRPr="00C83D0B" w:rsidRDefault="00AB4544">
      <w:pPr>
        <w:rPr>
          <w:rFonts w:ascii="Arial" w:eastAsia="Trebuchet MS" w:hAnsi="Arial" w:cs="Arial"/>
          <w:sz w:val="24"/>
          <w:szCs w:val="24"/>
          <w:lang w:val="en-GB"/>
        </w:rPr>
      </w:pPr>
    </w:p>
    <w:p w14:paraId="4A1A69ED" w14:textId="77777777" w:rsidR="00AB4544" w:rsidRPr="00C83D0B" w:rsidRDefault="000227E1">
      <w:pPr>
        <w:rPr>
          <w:rFonts w:ascii="Arial" w:eastAsia="Trebuchet MS" w:hAnsi="Arial" w:cs="Arial"/>
          <w:sz w:val="24"/>
          <w:szCs w:val="24"/>
          <w:lang w:val="en-GB"/>
        </w:rPr>
      </w:pPr>
      <w:r w:rsidRPr="00C83D0B">
        <w:rPr>
          <w:rFonts w:ascii="Arial" w:hAnsi="Arial" w:cs="Arial"/>
          <w:b/>
          <w:bCs/>
          <w:sz w:val="24"/>
          <w:szCs w:val="24"/>
          <w:lang w:val="en-GB"/>
        </w:rPr>
        <w:t>Signature</w:t>
      </w:r>
      <w:r w:rsidRPr="00C83D0B">
        <w:rPr>
          <w:rFonts w:ascii="Arial" w:hAnsi="Arial" w:cs="Arial"/>
          <w:sz w:val="24"/>
          <w:szCs w:val="24"/>
          <w:lang w:val="en-GB"/>
        </w:rPr>
        <w:t xml:space="preserve"> ____________________________</w:t>
      </w:r>
    </w:p>
    <w:p w14:paraId="725E73F3" w14:textId="77777777" w:rsidR="00AB4544" w:rsidRPr="00C83D0B" w:rsidRDefault="00AB4544">
      <w:pPr>
        <w:rPr>
          <w:rFonts w:ascii="Arial" w:eastAsia="Trebuchet MS" w:hAnsi="Arial" w:cs="Arial"/>
          <w:b/>
          <w:bCs/>
          <w:sz w:val="24"/>
          <w:szCs w:val="24"/>
          <w:lang w:val="en-GB"/>
        </w:rPr>
      </w:pPr>
    </w:p>
    <w:p w14:paraId="2C9333BB" w14:textId="77777777" w:rsidR="00AB4544" w:rsidRPr="00C83D0B" w:rsidRDefault="00AB4544">
      <w:pPr>
        <w:rPr>
          <w:rFonts w:ascii="Arial" w:eastAsia="Trebuchet MS" w:hAnsi="Arial" w:cs="Arial"/>
          <w:b/>
          <w:bCs/>
          <w:sz w:val="24"/>
          <w:szCs w:val="24"/>
          <w:lang w:val="en-GB"/>
        </w:rPr>
      </w:pPr>
    </w:p>
    <w:p w14:paraId="2634498D" w14:textId="77777777" w:rsidR="00AB4544" w:rsidRPr="00C83D0B" w:rsidRDefault="000227E1">
      <w:pPr>
        <w:rPr>
          <w:rFonts w:ascii="Arial" w:eastAsia="Trebuchet MS" w:hAnsi="Arial" w:cs="Arial"/>
          <w:sz w:val="24"/>
          <w:szCs w:val="24"/>
          <w:lang w:val="en-GB"/>
        </w:rPr>
      </w:pPr>
      <w:r w:rsidRPr="00C83D0B">
        <w:rPr>
          <w:rFonts w:ascii="Arial" w:hAnsi="Arial" w:cs="Arial"/>
          <w:b/>
          <w:bCs/>
          <w:sz w:val="24"/>
          <w:szCs w:val="24"/>
          <w:lang w:val="en-GB"/>
        </w:rPr>
        <w:t>Date</w:t>
      </w:r>
      <w:r w:rsidRPr="00C83D0B">
        <w:rPr>
          <w:rFonts w:ascii="Arial" w:hAnsi="Arial" w:cs="Arial"/>
          <w:sz w:val="24"/>
          <w:szCs w:val="24"/>
          <w:lang w:val="en-GB"/>
        </w:rPr>
        <w:t xml:space="preserve"> _______________________________</w:t>
      </w:r>
    </w:p>
    <w:p w14:paraId="3EF67E0A" w14:textId="77777777" w:rsidR="00AB4544" w:rsidRPr="00C83D0B" w:rsidRDefault="00AB4544">
      <w:pPr>
        <w:rPr>
          <w:rFonts w:ascii="Arial" w:eastAsia="Trebuchet MS" w:hAnsi="Arial" w:cs="Arial"/>
          <w:sz w:val="24"/>
          <w:szCs w:val="24"/>
          <w:lang w:val="en-GB"/>
        </w:rPr>
      </w:pPr>
    </w:p>
    <w:p w14:paraId="114E1AFB" w14:textId="77777777" w:rsidR="00AB4544" w:rsidRPr="00C83D0B" w:rsidRDefault="00AB4544">
      <w:pPr>
        <w:rPr>
          <w:rFonts w:ascii="Arial" w:eastAsia="Trebuchet MS" w:hAnsi="Arial" w:cs="Arial"/>
          <w:sz w:val="24"/>
          <w:szCs w:val="24"/>
          <w:lang w:val="en-GB"/>
        </w:rPr>
      </w:pPr>
    </w:p>
    <w:p w14:paraId="7C6DBE63" w14:textId="77777777" w:rsidR="00FD09AF" w:rsidRPr="00C83D0B" w:rsidRDefault="000227E1" w:rsidP="00FD09AF">
      <w:pPr>
        <w:jc w:val="center"/>
        <w:rPr>
          <w:rFonts w:ascii="Arial" w:eastAsia="Trebuchet MS" w:hAnsi="Arial" w:cs="Arial"/>
          <w:b/>
          <w:sz w:val="32"/>
          <w:szCs w:val="32"/>
          <w:lang w:val="en-GB"/>
        </w:rPr>
      </w:pPr>
      <w:r w:rsidRPr="00C83D0B">
        <w:rPr>
          <w:rFonts w:ascii="Arial" w:eastAsia="Trebuchet MS" w:hAnsi="Arial" w:cs="Arial"/>
          <w:sz w:val="24"/>
          <w:szCs w:val="24"/>
          <w:lang w:val="en-GB"/>
        </w:rPr>
        <w:br w:type="page"/>
      </w:r>
      <w:r w:rsidR="00544FB3" w:rsidRPr="00C83D0B">
        <w:rPr>
          <w:rFonts w:ascii="Arial" w:eastAsia="Trebuchet MS" w:hAnsi="Arial" w:cs="Arial"/>
          <w:b/>
          <w:sz w:val="32"/>
          <w:szCs w:val="32"/>
          <w:lang w:val="en-GB"/>
        </w:rPr>
        <w:lastRenderedPageBreak/>
        <w:t xml:space="preserve">Director of Education/Deputy CEO </w:t>
      </w:r>
    </w:p>
    <w:p w14:paraId="192DC671" w14:textId="77777777" w:rsidR="00FD09AF" w:rsidRPr="00C83D0B" w:rsidRDefault="00FD09AF" w:rsidP="00FD09AF">
      <w:pPr>
        <w:jc w:val="center"/>
        <w:rPr>
          <w:rFonts w:ascii="Arial" w:eastAsia="Trebuchet MS" w:hAnsi="Arial" w:cs="Arial"/>
          <w:b/>
          <w:sz w:val="24"/>
          <w:szCs w:val="24"/>
          <w:lang w:val="en-GB"/>
        </w:rPr>
      </w:pPr>
    </w:p>
    <w:p w14:paraId="0C2294E0" w14:textId="77777777" w:rsidR="00AB4544" w:rsidRPr="00C83D0B" w:rsidRDefault="000227E1" w:rsidP="00FD09AF">
      <w:pPr>
        <w:jc w:val="center"/>
        <w:rPr>
          <w:rFonts w:ascii="Arial" w:hAnsi="Arial" w:cs="Arial"/>
          <w:color w:val="EB6E05"/>
          <w:sz w:val="32"/>
          <w:szCs w:val="32"/>
          <w:lang w:val="en-GB"/>
        </w:rPr>
      </w:pPr>
      <w:r w:rsidRPr="00C83D0B">
        <w:rPr>
          <w:rFonts w:ascii="Arial" w:hAnsi="Arial" w:cs="Arial"/>
          <w:bCs/>
          <w:color w:val="EB6E05"/>
          <w:sz w:val="32"/>
          <w:szCs w:val="32"/>
          <w:lang w:val="en-GB"/>
        </w:rPr>
        <w:t xml:space="preserve">The </w:t>
      </w:r>
      <w:r w:rsidR="00AB1E68" w:rsidRPr="00C83D0B">
        <w:rPr>
          <w:rFonts w:ascii="Arial" w:hAnsi="Arial" w:cs="Arial"/>
          <w:bCs/>
          <w:color w:val="EB6E05"/>
          <w:sz w:val="32"/>
          <w:szCs w:val="32"/>
          <w:lang w:val="en-GB"/>
        </w:rPr>
        <w:t>recruitment process timetable</w:t>
      </w:r>
    </w:p>
    <w:p w14:paraId="25B61537" w14:textId="77777777" w:rsidR="00AB4544" w:rsidRPr="00C83D0B" w:rsidRDefault="00AB4544" w:rsidP="00FD09AF">
      <w:pPr>
        <w:jc w:val="center"/>
        <w:rPr>
          <w:rFonts w:ascii="Arial" w:eastAsia="Trebuchet MS" w:hAnsi="Arial" w:cs="Arial"/>
          <w:b/>
          <w:bCs/>
          <w:sz w:val="24"/>
          <w:szCs w:val="24"/>
          <w:lang w:val="en-GB"/>
        </w:rPr>
      </w:pPr>
    </w:p>
    <w:p w14:paraId="5558AF87" w14:textId="77777777" w:rsidR="00FD09AF" w:rsidRPr="00C83D0B" w:rsidRDefault="00FD09AF">
      <w:pPr>
        <w:widowControl w:val="0"/>
        <w:rPr>
          <w:rFonts w:ascii="Arial" w:eastAsia="Trebuchet MS" w:hAnsi="Arial" w:cs="Arial"/>
          <w:b/>
          <w:bCs/>
          <w:sz w:val="24"/>
          <w:szCs w:val="24"/>
          <w:lang w:val="en-GB"/>
        </w:rPr>
      </w:pPr>
    </w:p>
    <w:p w14:paraId="4652B1FF" w14:textId="77777777" w:rsidR="00AB4544" w:rsidRPr="00C83D0B" w:rsidRDefault="00AB4544">
      <w:pPr>
        <w:widowControl w:val="0"/>
        <w:rPr>
          <w:rFonts w:ascii="Arial" w:eastAsia="Trebuchet MS" w:hAnsi="Arial" w:cs="Arial"/>
          <w:b/>
          <w:bCs/>
          <w:sz w:val="24"/>
          <w:szCs w:val="24"/>
          <w:lang w:val="en-GB"/>
        </w:rPr>
      </w:pPr>
    </w:p>
    <w:tbl>
      <w:tblPr>
        <w:tblW w:w="8755" w:type="dxa"/>
        <w:tblInd w:w="108" w:type="dxa"/>
        <w:tblBorders>
          <w:top w:val="single" w:sz="4" w:space="0" w:color="B4A596"/>
          <w:left w:val="single" w:sz="4" w:space="0" w:color="B4A596"/>
          <w:bottom w:val="single" w:sz="4" w:space="0" w:color="B4A596"/>
          <w:right w:val="single" w:sz="4" w:space="0" w:color="B4A596"/>
          <w:insideH w:val="single" w:sz="4" w:space="0" w:color="B4A596"/>
          <w:insideV w:val="single" w:sz="4" w:space="0" w:color="B4A596"/>
        </w:tblBorders>
        <w:tblLayout w:type="fixed"/>
        <w:tblLook w:val="04A0" w:firstRow="1" w:lastRow="0" w:firstColumn="1" w:lastColumn="0" w:noHBand="0" w:noVBand="1"/>
      </w:tblPr>
      <w:tblGrid>
        <w:gridCol w:w="4077"/>
        <w:gridCol w:w="4678"/>
      </w:tblGrid>
      <w:tr w:rsidR="00AB4544" w:rsidRPr="00C83D0B" w14:paraId="7D775E62" w14:textId="77777777">
        <w:trPr>
          <w:trHeight w:val="290"/>
        </w:trPr>
        <w:tc>
          <w:tcPr>
            <w:tcW w:w="4077" w:type="dxa"/>
            <w:shd w:val="clear" w:color="auto" w:fill="auto"/>
            <w:tcMar>
              <w:top w:w="80" w:type="dxa"/>
              <w:left w:w="80" w:type="dxa"/>
              <w:bottom w:w="80" w:type="dxa"/>
              <w:right w:w="80" w:type="dxa"/>
            </w:tcMar>
          </w:tcPr>
          <w:p w14:paraId="6D836950" w14:textId="77777777" w:rsidR="00AB4544" w:rsidRPr="00C83D0B" w:rsidRDefault="000227E1">
            <w:pPr>
              <w:pStyle w:val="Heading2"/>
              <w:spacing w:before="60" w:after="60"/>
              <w:rPr>
                <w:rFonts w:ascii="Arial" w:hAnsi="Arial" w:cs="Arial"/>
                <w:sz w:val="20"/>
                <w:szCs w:val="20"/>
                <w:lang w:val="en-GB"/>
              </w:rPr>
            </w:pPr>
            <w:r w:rsidRPr="00C83D0B">
              <w:rPr>
                <w:rFonts w:ascii="Arial" w:hAnsi="Arial" w:cs="Arial"/>
                <w:sz w:val="20"/>
                <w:szCs w:val="20"/>
                <w:lang w:val="en-GB"/>
              </w:rPr>
              <w:t>Deadline for applications</w:t>
            </w:r>
          </w:p>
        </w:tc>
        <w:tc>
          <w:tcPr>
            <w:tcW w:w="4678" w:type="dxa"/>
            <w:shd w:val="clear" w:color="auto" w:fill="auto"/>
            <w:tcMar>
              <w:top w:w="80" w:type="dxa"/>
              <w:left w:w="80" w:type="dxa"/>
              <w:bottom w:w="80" w:type="dxa"/>
              <w:right w:w="80" w:type="dxa"/>
            </w:tcMar>
          </w:tcPr>
          <w:p w14:paraId="656C0E8F" w14:textId="77777777" w:rsidR="00AB4544" w:rsidRPr="00C83D0B" w:rsidRDefault="00243EE8" w:rsidP="00243EE8">
            <w:pPr>
              <w:pStyle w:val="Heading2"/>
              <w:spacing w:before="60" w:after="60"/>
              <w:rPr>
                <w:rFonts w:ascii="Arial" w:hAnsi="Arial" w:cs="Arial"/>
                <w:sz w:val="20"/>
                <w:szCs w:val="20"/>
                <w:lang w:val="en-GB"/>
              </w:rPr>
            </w:pPr>
            <w:r w:rsidRPr="00C83D0B">
              <w:rPr>
                <w:rFonts w:ascii="Arial" w:hAnsi="Arial" w:cs="Arial"/>
                <w:sz w:val="20"/>
                <w:szCs w:val="20"/>
                <w:lang w:val="en-GB"/>
              </w:rPr>
              <w:t xml:space="preserve">25 May </w:t>
            </w:r>
            <w:r w:rsidR="00EB7727" w:rsidRPr="00C83D0B">
              <w:rPr>
                <w:rFonts w:ascii="Arial" w:hAnsi="Arial" w:cs="Arial"/>
                <w:sz w:val="20"/>
                <w:szCs w:val="20"/>
                <w:lang w:val="en-GB"/>
              </w:rPr>
              <w:t xml:space="preserve">2016, </w:t>
            </w:r>
            <w:r w:rsidR="000227E1" w:rsidRPr="00C83D0B">
              <w:rPr>
                <w:rFonts w:ascii="Arial" w:hAnsi="Arial" w:cs="Arial"/>
                <w:sz w:val="20"/>
                <w:szCs w:val="20"/>
                <w:lang w:val="en-GB"/>
              </w:rPr>
              <w:t>at 10am</w:t>
            </w:r>
          </w:p>
        </w:tc>
      </w:tr>
      <w:tr w:rsidR="00AB4544" w:rsidRPr="00C83D0B" w14:paraId="6AAE21E8" w14:textId="77777777">
        <w:trPr>
          <w:trHeight w:val="290"/>
        </w:trPr>
        <w:tc>
          <w:tcPr>
            <w:tcW w:w="4077" w:type="dxa"/>
            <w:shd w:val="clear" w:color="auto" w:fill="auto"/>
            <w:tcMar>
              <w:top w:w="80" w:type="dxa"/>
              <w:left w:w="80" w:type="dxa"/>
              <w:bottom w:w="80" w:type="dxa"/>
              <w:right w:w="80" w:type="dxa"/>
            </w:tcMar>
          </w:tcPr>
          <w:p w14:paraId="676CDF05" w14:textId="77777777" w:rsidR="00AB4544" w:rsidRPr="00C83D0B" w:rsidRDefault="000227E1">
            <w:pPr>
              <w:pStyle w:val="Heading2"/>
              <w:spacing w:before="60" w:after="60"/>
              <w:rPr>
                <w:rFonts w:ascii="Arial" w:hAnsi="Arial" w:cs="Arial"/>
                <w:sz w:val="20"/>
                <w:szCs w:val="20"/>
                <w:lang w:val="en-GB"/>
              </w:rPr>
            </w:pPr>
            <w:r w:rsidRPr="00C83D0B">
              <w:rPr>
                <w:rFonts w:ascii="Arial" w:hAnsi="Arial" w:cs="Arial"/>
                <w:b w:val="0"/>
                <w:bCs w:val="0"/>
                <w:sz w:val="20"/>
                <w:szCs w:val="20"/>
                <w:lang w:val="en-GB"/>
              </w:rPr>
              <w:t>Screening Interviews</w:t>
            </w:r>
          </w:p>
        </w:tc>
        <w:tc>
          <w:tcPr>
            <w:tcW w:w="4678" w:type="dxa"/>
            <w:shd w:val="clear" w:color="auto" w:fill="auto"/>
            <w:tcMar>
              <w:top w:w="80" w:type="dxa"/>
              <w:left w:w="80" w:type="dxa"/>
              <w:bottom w:w="80" w:type="dxa"/>
              <w:right w:w="80" w:type="dxa"/>
            </w:tcMar>
          </w:tcPr>
          <w:p w14:paraId="56B4A1C0" w14:textId="77777777" w:rsidR="00AB4544" w:rsidRPr="00C83D0B" w:rsidRDefault="00243EE8" w:rsidP="008E5C09">
            <w:pPr>
              <w:pStyle w:val="Heading2"/>
              <w:spacing w:before="60" w:after="60"/>
              <w:rPr>
                <w:rFonts w:ascii="Arial" w:hAnsi="Arial" w:cs="Arial"/>
                <w:b w:val="0"/>
                <w:sz w:val="20"/>
                <w:szCs w:val="20"/>
                <w:lang w:val="en-GB"/>
              </w:rPr>
            </w:pPr>
            <w:r w:rsidRPr="00C83D0B">
              <w:rPr>
                <w:rFonts w:ascii="Arial" w:hAnsi="Arial" w:cs="Arial"/>
                <w:b w:val="0"/>
                <w:sz w:val="20"/>
                <w:szCs w:val="20"/>
                <w:lang w:val="en-GB"/>
              </w:rPr>
              <w:t>30 May–3 June</w:t>
            </w:r>
            <w:r w:rsidR="005B472B" w:rsidRPr="00C83D0B">
              <w:rPr>
                <w:rFonts w:ascii="Arial" w:hAnsi="Arial" w:cs="Arial"/>
                <w:b w:val="0"/>
                <w:sz w:val="20"/>
                <w:szCs w:val="20"/>
                <w:lang w:val="en-GB"/>
              </w:rPr>
              <w:t xml:space="preserve"> either via phone or in London</w:t>
            </w:r>
          </w:p>
        </w:tc>
      </w:tr>
      <w:tr w:rsidR="00AB4544" w:rsidRPr="00C83D0B" w14:paraId="008900F3" w14:textId="77777777">
        <w:trPr>
          <w:trHeight w:val="290"/>
        </w:trPr>
        <w:tc>
          <w:tcPr>
            <w:tcW w:w="4077" w:type="dxa"/>
            <w:shd w:val="clear" w:color="auto" w:fill="auto"/>
            <w:tcMar>
              <w:top w:w="80" w:type="dxa"/>
              <w:left w:w="80" w:type="dxa"/>
              <w:bottom w:w="80" w:type="dxa"/>
              <w:right w:w="80" w:type="dxa"/>
            </w:tcMar>
          </w:tcPr>
          <w:p w14:paraId="3557B559" w14:textId="77777777" w:rsidR="00AB4544" w:rsidRPr="00C83D0B" w:rsidRDefault="000227E1">
            <w:pPr>
              <w:pStyle w:val="Heading2"/>
              <w:spacing w:before="60" w:after="60"/>
              <w:rPr>
                <w:rFonts w:ascii="Arial" w:hAnsi="Arial" w:cs="Arial"/>
                <w:sz w:val="20"/>
                <w:szCs w:val="20"/>
                <w:lang w:val="en-GB"/>
              </w:rPr>
            </w:pPr>
            <w:r w:rsidRPr="00C83D0B">
              <w:rPr>
                <w:rFonts w:ascii="Arial" w:hAnsi="Arial" w:cs="Arial"/>
                <w:b w:val="0"/>
                <w:bCs w:val="0"/>
                <w:sz w:val="20"/>
                <w:szCs w:val="20"/>
                <w:lang w:val="en-GB"/>
              </w:rPr>
              <w:t>Panel interviews</w:t>
            </w:r>
          </w:p>
        </w:tc>
        <w:tc>
          <w:tcPr>
            <w:tcW w:w="4678" w:type="dxa"/>
            <w:shd w:val="clear" w:color="auto" w:fill="auto"/>
            <w:tcMar>
              <w:top w:w="80" w:type="dxa"/>
              <w:left w:w="80" w:type="dxa"/>
              <w:bottom w:w="80" w:type="dxa"/>
              <w:right w:w="80" w:type="dxa"/>
            </w:tcMar>
          </w:tcPr>
          <w:p w14:paraId="00D4D8AC" w14:textId="77777777" w:rsidR="00AB4544" w:rsidRPr="00C83D0B" w:rsidRDefault="00243EE8">
            <w:pPr>
              <w:pStyle w:val="Heading2"/>
              <w:spacing w:before="60" w:after="60"/>
              <w:rPr>
                <w:rFonts w:ascii="Arial" w:hAnsi="Arial" w:cs="Arial"/>
                <w:b w:val="0"/>
                <w:sz w:val="20"/>
                <w:szCs w:val="20"/>
                <w:lang w:val="en-GB"/>
              </w:rPr>
            </w:pPr>
            <w:r w:rsidRPr="00C83D0B">
              <w:rPr>
                <w:rFonts w:ascii="Arial" w:hAnsi="Arial" w:cs="Arial"/>
                <w:b w:val="0"/>
                <w:sz w:val="20"/>
                <w:szCs w:val="20"/>
                <w:lang w:val="en-GB"/>
              </w:rPr>
              <w:t>10 June</w:t>
            </w:r>
            <w:r w:rsidR="002C4869">
              <w:rPr>
                <w:rFonts w:ascii="Arial" w:hAnsi="Arial" w:cs="Arial"/>
                <w:b w:val="0"/>
                <w:sz w:val="20"/>
                <w:szCs w:val="20"/>
                <w:lang w:val="en-GB"/>
              </w:rPr>
              <w:t xml:space="preserve"> (London) </w:t>
            </w:r>
          </w:p>
        </w:tc>
      </w:tr>
      <w:tr w:rsidR="00AB4544" w:rsidRPr="00C83D0B" w14:paraId="60FBF31A" w14:textId="77777777">
        <w:trPr>
          <w:trHeight w:val="290"/>
        </w:trPr>
        <w:tc>
          <w:tcPr>
            <w:tcW w:w="4077" w:type="dxa"/>
            <w:shd w:val="clear" w:color="auto" w:fill="auto"/>
            <w:tcMar>
              <w:top w:w="80" w:type="dxa"/>
              <w:left w:w="80" w:type="dxa"/>
              <w:bottom w:w="80" w:type="dxa"/>
              <w:right w:w="80" w:type="dxa"/>
            </w:tcMar>
          </w:tcPr>
          <w:p w14:paraId="22F6222D" w14:textId="77777777" w:rsidR="00AB4544" w:rsidRPr="00C83D0B" w:rsidRDefault="000227E1">
            <w:pPr>
              <w:pStyle w:val="Heading2"/>
              <w:spacing w:before="60" w:after="60"/>
              <w:rPr>
                <w:rFonts w:ascii="Arial" w:hAnsi="Arial" w:cs="Arial"/>
                <w:sz w:val="20"/>
                <w:szCs w:val="20"/>
                <w:lang w:val="en-GB"/>
              </w:rPr>
            </w:pPr>
            <w:r w:rsidRPr="00C83D0B">
              <w:rPr>
                <w:rFonts w:ascii="Arial" w:hAnsi="Arial" w:cs="Arial"/>
                <w:b w:val="0"/>
                <w:bCs w:val="0"/>
                <w:sz w:val="20"/>
                <w:szCs w:val="20"/>
                <w:lang w:val="en-GB"/>
              </w:rPr>
              <w:t>Final Interview</w:t>
            </w:r>
          </w:p>
        </w:tc>
        <w:tc>
          <w:tcPr>
            <w:tcW w:w="4678" w:type="dxa"/>
            <w:shd w:val="clear" w:color="auto" w:fill="auto"/>
            <w:tcMar>
              <w:top w:w="80" w:type="dxa"/>
              <w:left w:w="80" w:type="dxa"/>
              <w:bottom w:w="80" w:type="dxa"/>
              <w:right w:w="80" w:type="dxa"/>
            </w:tcMar>
          </w:tcPr>
          <w:p w14:paraId="5789EAA7" w14:textId="77777777" w:rsidR="00AB4544" w:rsidRPr="00C83D0B" w:rsidRDefault="00243EE8">
            <w:pPr>
              <w:pStyle w:val="Heading2"/>
              <w:spacing w:before="60" w:after="60"/>
              <w:rPr>
                <w:rFonts w:ascii="Arial" w:hAnsi="Arial" w:cs="Arial"/>
                <w:b w:val="0"/>
                <w:sz w:val="20"/>
                <w:szCs w:val="20"/>
                <w:lang w:val="en-GB"/>
              </w:rPr>
            </w:pPr>
            <w:r w:rsidRPr="00C83D0B">
              <w:rPr>
                <w:rFonts w:ascii="Arial" w:hAnsi="Arial" w:cs="Arial"/>
                <w:b w:val="0"/>
                <w:sz w:val="20"/>
                <w:szCs w:val="20"/>
                <w:lang w:val="en-GB"/>
              </w:rPr>
              <w:t>13 or 16 June</w:t>
            </w:r>
            <w:r w:rsidR="002C4869">
              <w:rPr>
                <w:rFonts w:ascii="Arial" w:hAnsi="Arial" w:cs="Arial"/>
                <w:b w:val="0"/>
                <w:sz w:val="20"/>
                <w:szCs w:val="20"/>
                <w:lang w:val="en-GB"/>
              </w:rPr>
              <w:t xml:space="preserve"> (London) </w:t>
            </w:r>
          </w:p>
        </w:tc>
      </w:tr>
      <w:tr w:rsidR="00AB4544" w:rsidRPr="00C83D0B" w14:paraId="1EDED200" w14:textId="77777777">
        <w:trPr>
          <w:trHeight w:val="570"/>
        </w:trPr>
        <w:tc>
          <w:tcPr>
            <w:tcW w:w="4077" w:type="dxa"/>
            <w:shd w:val="clear" w:color="auto" w:fill="auto"/>
            <w:tcMar>
              <w:top w:w="80" w:type="dxa"/>
              <w:left w:w="80" w:type="dxa"/>
              <w:bottom w:w="80" w:type="dxa"/>
              <w:right w:w="80" w:type="dxa"/>
            </w:tcMar>
          </w:tcPr>
          <w:p w14:paraId="3CAA1A4A" w14:textId="77777777" w:rsidR="00AB4544" w:rsidRPr="00C83D0B" w:rsidRDefault="000227E1">
            <w:pPr>
              <w:pStyle w:val="Heading2"/>
              <w:spacing w:before="60" w:after="60"/>
              <w:rPr>
                <w:rFonts w:ascii="Arial" w:hAnsi="Arial" w:cs="Arial"/>
                <w:sz w:val="20"/>
                <w:szCs w:val="20"/>
                <w:lang w:val="en-GB"/>
              </w:rPr>
            </w:pPr>
            <w:r w:rsidRPr="00C83D0B">
              <w:rPr>
                <w:rFonts w:ascii="Arial" w:hAnsi="Arial" w:cs="Arial"/>
                <w:b w:val="0"/>
                <w:bCs w:val="0"/>
                <w:sz w:val="20"/>
                <w:szCs w:val="20"/>
                <w:lang w:val="en-GB"/>
              </w:rPr>
              <w:t>Decision made &amp; successful candidate notified</w:t>
            </w:r>
          </w:p>
        </w:tc>
        <w:tc>
          <w:tcPr>
            <w:tcW w:w="4678" w:type="dxa"/>
            <w:shd w:val="clear" w:color="auto" w:fill="auto"/>
            <w:tcMar>
              <w:top w:w="80" w:type="dxa"/>
              <w:left w:w="80" w:type="dxa"/>
              <w:bottom w:w="80" w:type="dxa"/>
              <w:right w:w="80" w:type="dxa"/>
            </w:tcMar>
          </w:tcPr>
          <w:p w14:paraId="64BF6DA9" w14:textId="77777777" w:rsidR="00AB4544" w:rsidRPr="00C83D0B" w:rsidRDefault="00243EE8">
            <w:pPr>
              <w:pStyle w:val="Heading2"/>
              <w:spacing w:before="60" w:after="60"/>
              <w:rPr>
                <w:rFonts w:ascii="Arial" w:hAnsi="Arial" w:cs="Arial"/>
                <w:b w:val="0"/>
                <w:sz w:val="20"/>
                <w:szCs w:val="20"/>
                <w:lang w:val="en-GB"/>
              </w:rPr>
            </w:pPr>
            <w:r w:rsidRPr="00C83D0B">
              <w:rPr>
                <w:rFonts w:ascii="Arial" w:hAnsi="Arial" w:cs="Arial"/>
                <w:b w:val="0"/>
                <w:sz w:val="20"/>
                <w:szCs w:val="20"/>
                <w:lang w:val="en-GB"/>
              </w:rPr>
              <w:t>22 June</w:t>
            </w:r>
          </w:p>
        </w:tc>
      </w:tr>
    </w:tbl>
    <w:p w14:paraId="652B092A" w14:textId="77777777" w:rsidR="00AB4544" w:rsidRPr="00C83D0B" w:rsidRDefault="00AB4544">
      <w:pPr>
        <w:widowControl w:val="0"/>
        <w:rPr>
          <w:rFonts w:ascii="Arial" w:eastAsia="Trebuchet MS" w:hAnsi="Arial" w:cs="Arial"/>
          <w:b/>
          <w:bCs/>
          <w:lang w:val="en-GB"/>
        </w:rPr>
      </w:pPr>
    </w:p>
    <w:p w14:paraId="3F0B6ED1" w14:textId="77777777" w:rsidR="00AB4544" w:rsidRPr="00C83D0B" w:rsidRDefault="00AB4544">
      <w:pPr>
        <w:pStyle w:val="Heading2"/>
        <w:rPr>
          <w:rFonts w:ascii="Arial" w:eastAsia="Trebuchet MS" w:hAnsi="Arial" w:cs="Arial"/>
          <w:b w:val="0"/>
          <w:bCs w:val="0"/>
          <w:sz w:val="20"/>
          <w:szCs w:val="20"/>
          <w:lang w:val="en-GB"/>
        </w:rPr>
      </w:pPr>
    </w:p>
    <w:p w14:paraId="34A72A9B" w14:textId="77777777" w:rsidR="00AB4544" w:rsidRPr="00C83D0B" w:rsidRDefault="000227E1">
      <w:pPr>
        <w:pStyle w:val="Heading2"/>
        <w:rPr>
          <w:rFonts w:ascii="Arial" w:eastAsia="Trebuchet MS" w:hAnsi="Arial" w:cs="Arial"/>
          <w:sz w:val="20"/>
          <w:szCs w:val="20"/>
          <w:lang w:val="en-GB"/>
        </w:rPr>
      </w:pPr>
      <w:r w:rsidRPr="00C83D0B">
        <w:rPr>
          <w:rFonts w:ascii="Arial" w:hAnsi="Arial" w:cs="Arial"/>
          <w:sz w:val="20"/>
          <w:szCs w:val="20"/>
          <w:lang w:val="en-GB"/>
        </w:rPr>
        <w:t>To Apply</w:t>
      </w:r>
    </w:p>
    <w:p w14:paraId="0C1A5E9E" w14:textId="77777777" w:rsidR="00AB4544" w:rsidRPr="00C83D0B" w:rsidRDefault="00AB4544">
      <w:pPr>
        <w:rPr>
          <w:rFonts w:ascii="Arial" w:eastAsia="Trebuchet MS" w:hAnsi="Arial" w:cs="Arial"/>
          <w:b/>
          <w:bCs/>
          <w:lang w:val="en-GB"/>
        </w:rPr>
      </w:pPr>
    </w:p>
    <w:p w14:paraId="6AAC92DC" w14:textId="77777777" w:rsidR="00AB4544" w:rsidRPr="00C83D0B" w:rsidRDefault="000227E1">
      <w:pPr>
        <w:pStyle w:val="BodyText"/>
        <w:rPr>
          <w:rFonts w:ascii="Arial" w:hAnsi="Arial" w:cs="Arial"/>
          <w:sz w:val="20"/>
          <w:szCs w:val="20"/>
          <w:lang w:val="en-GB"/>
        </w:rPr>
      </w:pPr>
      <w:r w:rsidRPr="00C83D0B">
        <w:rPr>
          <w:rFonts w:ascii="Arial" w:hAnsi="Arial" w:cs="Arial"/>
          <w:sz w:val="20"/>
          <w:szCs w:val="20"/>
          <w:lang w:val="en-GB"/>
        </w:rPr>
        <w:t>If you would like to apply for this role, please complete this Application Form and Equa</w:t>
      </w:r>
      <w:r w:rsidR="00243EE8" w:rsidRPr="00C83D0B">
        <w:rPr>
          <w:rFonts w:ascii="Arial" w:hAnsi="Arial" w:cs="Arial"/>
          <w:sz w:val="20"/>
          <w:szCs w:val="20"/>
          <w:lang w:val="en-GB"/>
        </w:rPr>
        <w:t>l Opportunities Monitoring Form</w:t>
      </w:r>
      <w:r w:rsidR="008E5C09">
        <w:rPr>
          <w:rFonts w:ascii="Arial" w:hAnsi="Arial" w:cs="Arial"/>
          <w:sz w:val="20"/>
          <w:szCs w:val="20"/>
          <w:lang w:val="en-GB"/>
        </w:rPr>
        <w:t xml:space="preserve"> (</w:t>
      </w:r>
      <w:r w:rsidR="008E5C09" w:rsidRPr="008E5C09">
        <w:rPr>
          <w:rFonts w:ascii="Arial" w:hAnsi="Arial" w:cs="Arial"/>
          <w:bCs/>
          <w:sz w:val="20"/>
          <w:szCs w:val="20"/>
          <w:lang w:val="en-GB"/>
        </w:rPr>
        <w:t xml:space="preserve">downloaded </w:t>
      </w:r>
      <w:r w:rsidR="008E5C09" w:rsidRPr="00D8655A">
        <w:rPr>
          <w:rFonts w:ascii="Arial" w:hAnsi="Arial" w:cs="Arial"/>
          <w:bCs/>
          <w:sz w:val="20"/>
          <w:szCs w:val="20"/>
          <w:lang w:val="en-GB"/>
        </w:rPr>
        <w:t xml:space="preserve">from </w:t>
      </w:r>
      <w:hyperlink r:id="rId17" w:history="1">
        <w:r w:rsidR="00D8655A" w:rsidRPr="00D8655A">
          <w:rPr>
            <w:rStyle w:val="Hyperlink"/>
            <w:rFonts w:ascii="Arial" w:hAnsi="Arial" w:cs="Arial"/>
            <w:sz w:val="20"/>
            <w:szCs w:val="20"/>
          </w:rPr>
          <w:t>http://www.allysondavies-consultant.com/wp-content/uploads/2016/04/EO-form-FSRH.docx</w:t>
        </w:r>
      </w:hyperlink>
      <w:r w:rsidR="008E5C09" w:rsidRPr="00D8655A">
        <w:rPr>
          <w:rFonts w:ascii="Arial" w:hAnsi="Arial" w:cs="Arial"/>
          <w:sz w:val="20"/>
          <w:szCs w:val="20"/>
          <w:lang w:val="en-GB"/>
        </w:rPr>
        <w:t>)</w:t>
      </w:r>
      <w:r w:rsidR="00243EE8" w:rsidRPr="00D8655A">
        <w:rPr>
          <w:rFonts w:ascii="Arial" w:hAnsi="Arial" w:cs="Arial"/>
          <w:sz w:val="20"/>
          <w:szCs w:val="20"/>
          <w:lang w:val="en-GB"/>
        </w:rPr>
        <w:t>,</w:t>
      </w:r>
      <w:r w:rsidR="00243EE8" w:rsidRPr="00C83D0B">
        <w:rPr>
          <w:rFonts w:ascii="Arial" w:hAnsi="Arial" w:cs="Arial"/>
          <w:sz w:val="20"/>
          <w:szCs w:val="20"/>
          <w:lang w:val="en-GB"/>
        </w:rPr>
        <w:t xml:space="preserve"> </w:t>
      </w:r>
      <w:r w:rsidRPr="00C83D0B">
        <w:rPr>
          <w:rFonts w:ascii="Arial" w:hAnsi="Arial" w:cs="Arial"/>
          <w:sz w:val="20"/>
          <w:szCs w:val="20"/>
          <w:lang w:val="en-GB"/>
        </w:rPr>
        <w:t>plus attach a CV outl</w:t>
      </w:r>
      <w:r w:rsidR="00243EE8" w:rsidRPr="00C83D0B">
        <w:rPr>
          <w:rFonts w:ascii="Arial" w:hAnsi="Arial" w:cs="Arial"/>
          <w:sz w:val="20"/>
          <w:szCs w:val="20"/>
          <w:lang w:val="en-GB"/>
        </w:rPr>
        <w:t xml:space="preserve">ining your career to date, with </w:t>
      </w:r>
      <w:r w:rsidRPr="00C83D0B">
        <w:rPr>
          <w:rFonts w:ascii="Arial" w:hAnsi="Arial" w:cs="Arial"/>
          <w:sz w:val="20"/>
          <w:szCs w:val="20"/>
          <w:lang w:val="en-GB"/>
        </w:rPr>
        <w:t xml:space="preserve">any academic and professional qualifications. </w:t>
      </w:r>
    </w:p>
    <w:p w14:paraId="798AFC5A" w14:textId="77777777" w:rsidR="00AB4544" w:rsidRPr="00C83D0B" w:rsidRDefault="00AB4544">
      <w:pPr>
        <w:pStyle w:val="BodyText"/>
        <w:rPr>
          <w:rFonts w:ascii="Arial" w:eastAsia="Trebuchet MS" w:hAnsi="Arial" w:cs="Arial"/>
          <w:sz w:val="20"/>
          <w:szCs w:val="20"/>
          <w:lang w:val="en-GB"/>
        </w:rPr>
      </w:pPr>
    </w:p>
    <w:p w14:paraId="64000141" w14:textId="77777777" w:rsidR="00AB4544" w:rsidRPr="00C83D0B" w:rsidRDefault="000227E1">
      <w:pPr>
        <w:pStyle w:val="BodyText"/>
        <w:rPr>
          <w:rFonts w:ascii="Arial" w:eastAsia="Trebuchet MS" w:hAnsi="Arial" w:cs="Arial"/>
          <w:sz w:val="20"/>
          <w:szCs w:val="20"/>
          <w:lang w:val="en-GB"/>
        </w:rPr>
      </w:pPr>
      <w:r w:rsidRPr="00C83D0B">
        <w:rPr>
          <w:rFonts w:ascii="Arial" w:hAnsi="Arial" w:cs="Arial"/>
          <w:sz w:val="20"/>
          <w:szCs w:val="20"/>
          <w:lang w:val="en-GB"/>
        </w:rPr>
        <w:t xml:space="preserve">Please send your application, </w:t>
      </w:r>
      <w:r w:rsidRPr="00C83D0B">
        <w:rPr>
          <w:rFonts w:ascii="Arial" w:hAnsi="Arial" w:cs="Arial"/>
          <w:b/>
          <w:bCs/>
          <w:sz w:val="20"/>
          <w:szCs w:val="20"/>
          <w:u w:val="single"/>
          <w:lang w:val="en-GB"/>
        </w:rPr>
        <w:t>by 10</w:t>
      </w:r>
      <w:r w:rsidR="00243EE8" w:rsidRPr="00C83D0B">
        <w:rPr>
          <w:rFonts w:ascii="Arial" w:hAnsi="Arial" w:cs="Arial"/>
          <w:b/>
          <w:bCs/>
          <w:sz w:val="20"/>
          <w:szCs w:val="20"/>
          <w:u w:val="single"/>
          <w:lang w:val="en-GB"/>
        </w:rPr>
        <w:t xml:space="preserve">am, on </w:t>
      </w:r>
      <w:r w:rsidR="00557581" w:rsidRPr="00C83D0B">
        <w:rPr>
          <w:rFonts w:ascii="Arial" w:hAnsi="Arial" w:cs="Arial"/>
          <w:b/>
          <w:bCs/>
          <w:sz w:val="20"/>
          <w:szCs w:val="20"/>
          <w:u w:val="single"/>
          <w:lang w:val="en-GB"/>
        </w:rPr>
        <w:t xml:space="preserve">Wednesday </w:t>
      </w:r>
      <w:r w:rsidR="00243EE8" w:rsidRPr="00C83D0B">
        <w:rPr>
          <w:rFonts w:ascii="Arial" w:hAnsi="Arial" w:cs="Arial"/>
          <w:b/>
          <w:bCs/>
          <w:sz w:val="20"/>
          <w:szCs w:val="20"/>
          <w:u w:val="single"/>
          <w:lang w:val="en-GB"/>
        </w:rPr>
        <w:t xml:space="preserve">25 May </w:t>
      </w:r>
      <w:r w:rsidR="00570DF6" w:rsidRPr="00C83D0B">
        <w:rPr>
          <w:rFonts w:ascii="Arial" w:hAnsi="Arial" w:cs="Arial"/>
          <w:b/>
          <w:bCs/>
          <w:sz w:val="20"/>
          <w:szCs w:val="20"/>
          <w:u w:val="single"/>
          <w:lang w:val="en-GB"/>
        </w:rPr>
        <w:t>2016</w:t>
      </w:r>
      <w:r w:rsidRPr="00C83D0B">
        <w:rPr>
          <w:rFonts w:ascii="Arial" w:hAnsi="Arial" w:cs="Arial"/>
          <w:sz w:val="20"/>
          <w:szCs w:val="20"/>
          <w:lang w:val="en-GB"/>
        </w:rPr>
        <w:t xml:space="preserve">, to </w:t>
      </w:r>
    </w:p>
    <w:p w14:paraId="6F3CFE7D" w14:textId="77777777" w:rsidR="00AB4544" w:rsidRPr="008E5C09" w:rsidRDefault="00684A87">
      <w:pPr>
        <w:pStyle w:val="BodyText"/>
        <w:rPr>
          <w:rFonts w:ascii="Arial" w:eastAsia="Trebuchet MS" w:hAnsi="Arial" w:cs="Arial"/>
          <w:color w:val="auto"/>
          <w:sz w:val="20"/>
          <w:szCs w:val="20"/>
          <w:lang w:val="en-GB"/>
        </w:rPr>
      </w:pPr>
      <w:r w:rsidRPr="008E5C09">
        <w:rPr>
          <w:rFonts w:ascii="Arial" w:hAnsi="Arial" w:cs="Arial"/>
          <w:color w:val="auto"/>
          <w:sz w:val="20"/>
          <w:szCs w:val="20"/>
          <w:u w:color="0000FF"/>
          <w:lang w:val="en-GB"/>
        </w:rPr>
        <w:t>FSRH</w:t>
      </w:r>
      <w:r w:rsidR="000227E1" w:rsidRPr="008E5C09">
        <w:rPr>
          <w:rFonts w:ascii="Arial" w:hAnsi="Arial" w:cs="Arial"/>
          <w:color w:val="auto"/>
          <w:sz w:val="20"/>
          <w:szCs w:val="20"/>
          <w:u w:color="0000FF"/>
          <w:lang w:val="en-GB"/>
        </w:rPr>
        <w:t>@allysondavies-consultant.com</w:t>
      </w:r>
    </w:p>
    <w:p w14:paraId="11FC067C" w14:textId="77777777" w:rsidR="00AB4544" w:rsidRDefault="00AB4544">
      <w:pPr>
        <w:pStyle w:val="BodyText2"/>
        <w:rPr>
          <w:rFonts w:ascii="Arial" w:eastAsia="Trebuchet MS" w:hAnsi="Arial" w:cs="Arial"/>
          <w:sz w:val="20"/>
          <w:szCs w:val="20"/>
          <w:lang w:val="en-GB"/>
        </w:rPr>
      </w:pPr>
    </w:p>
    <w:p w14:paraId="0C918D4E" w14:textId="77777777" w:rsidR="008E5C09" w:rsidRPr="00C83D0B" w:rsidRDefault="008E5C09">
      <w:pPr>
        <w:pStyle w:val="BodyText2"/>
        <w:rPr>
          <w:rFonts w:ascii="Arial" w:eastAsia="Trebuchet MS" w:hAnsi="Arial" w:cs="Arial"/>
          <w:sz w:val="20"/>
          <w:szCs w:val="20"/>
          <w:lang w:val="en-GB"/>
        </w:rPr>
      </w:pPr>
    </w:p>
    <w:p w14:paraId="46E69D09" w14:textId="77777777" w:rsidR="00AB4544" w:rsidRPr="00C83D0B" w:rsidRDefault="008E5C09">
      <w:pPr>
        <w:pStyle w:val="BodyText2"/>
        <w:rPr>
          <w:rFonts w:ascii="Arial" w:eastAsia="Trebuchet MS" w:hAnsi="Arial" w:cs="Arial"/>
          <w:b/>
          <w:bCs/>
          <w:sz w:val="20"/>
          <w:szCs w:val="20"/>
          <w:lang w:val="en-GB"/>
        </w:rPr>
      </w:pPr>
      <w:r>
        <w:rPr>
          <w:rFonts w:ascii="Arial" w:hAnsi="Arial" w:cs="Arial"/>
          <w:b/>
          <w:bCs/>
          <w:sz w:val="20"/>
          <w:szCs w:val="20"/>
          <w:lang w:val="en-GB"/>
        </w:rPr>
        <w:t xml:space="preserve">Further </w:t>
      </w:r>
      <w:r w:rsidR="000227E1" w:rsidRPr="00C83D0B">
        <w:rPr>
          <w:rFonts w:ascii="Arial" w:hAnsi="Arial" w:cs="Arial"/>
          <w:b/>
          <w:bCs/>
          <w:sz w:val="20"/>
          <w:szCs w:val="20"/>
          <w:lang w:val="en-GB"/>
        </w:rPr>
        <w:t>Information</w:t>
      </w:r>
    </w:p>
    <w:p w14:paraId="182348D9" w14:textId="77777777" w:rsidR="00AB4544" w:rsidRPr="00C83D0B" w:rsidRDefault="00AB4544">
      <w:pPr>
        <w:pStyle w:val="BodyText2"/>
        <w:rPr>
          <w:rFonts w:ascii="Arial" w:eastAsia="Trebuchet MS" w:hAnsi="Arial" w:cs="Arial"/>
          <w:sz w:val="20"/>
          <w:szCs w:val="20"/>
          <w:lang w:val="en-GB"/>
        </w:rPr>
      </w:pPr>
    </w:p>
    <w:p w14:paraId="1CAE79DC" w14:textId="77777777" w:rsidR="00AB4544" w:rsidRPr="00C83D0B" w:rsidRDefault="000227E1">
      <w:pPr>
        <w:pStyle w:val="BodyText2"/>
        <w:rPr>
          <w:rFonts w:ascii="Arial" w:eastAsia="Trebuchet MS" w:hAnsi="Arial" w:cs="Arial"/>
          <w:sz w:val="20"/>
          <w:szCs w:val="20"/>
          <w:lang w:val="en-GB"/>
        </w:rPr>
      </w:pPr>
      <w:r w:rsidRPr="00C83D0B">
        <w:rPr>
          <w:rFonts w:ascii="Arial" w:hAnsi="Arial" w:cs="Arial"/>
          <w:sz w:val="20"/>
          <w:szCs w:val="20"/>
          <w:lang w:val="en-GB"/>
        </w:rPr>
        <w:t xml:space="preserve">If you require any further information or you would like to discuss anything in more detail, please contact Allyson at the above </w:t>
      </w:r>
      <w:r w:rsidR="008E5C09">
        <w:rPr>
          <w:rFonts w:ascii="Arial" w:hAnsi="Arial" w:cs="Arial"/>
          <w:sz w:val="20"/>
          <w:szCs w:val="20"/>
          <w:lang w:val="en-GB"/>
        </w:rPr>
        <w:t>email</w:t>
      </w:r>
      <w:r w:rsidRPr="00C83D0B">
        <w:rPr>
          <w:rFonts w:ascii="Arial" w:hAnsi="Arial" w:cs="Arial"/>
          <w:sz w:val="20"/>
          <w:szCs w:val="20"/>
          <w:lang w:val="en-GB"/>
        </w:rPr>
        <w:t>, or call 020 7828 3855 or 0796 855 6164.</w:t>
      </w:r>
    </w:p>
    <w:sectPr w:rsidR="00AB4544" w:rsidRPr="00C83D0B" w:rsidSect="00AB4544">
      <w:headerReference w:type="default" r:id="rId18"/>
      <w:footerReference w:type="default" r:id="rId19"/>
      <w:pgSz w:w="11900" w:h="16840"/>
      <w:pgMar w:top="851" w:right="1418"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A088F" w14:textId="77777777" w:rsidR="00370A99" w:rsidRDefault="00370A99">
      <w:r>
        <w:separator/>
      </w:r>
    </w:p>
  </w:endnote>
  <w:endnote w:type="continuationSeparator" w:id="0">
    <w:p w14:paraId="51812BF4" w14:textId="77777777" w:rsidR="00370A99" w:rsidRDefault="0037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Frutiger 45 Light">
    <w:altName w:val="Times New Roman"/>
    <w:charset w:val="00"/>
    <w:family w:val="roman"/>
    <w:pitch w:val="default"/>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odernExtT">
    <w:altName w:val="Modern Ext T"/>
    <w:panose1 w:val="00000000000000000000"/>
    <w:charset w:val="00"/>
    <w:family w:val="swiss"/>
    <w:notTrueType/>
    <w:pitch w:val="default"/>
    <w:sig w:usb0="00000003" w:usb1="00000000" w:usb2="00000000" w:usb3="00000000" w:csb0="00000001" w:csb1="00000000"/>
  </w:font>
  <w:font w:name="Cera PRO">
    <w:altName w:val="Courier New"/>
    <w:panose1 w:val="00000000000000000000"/>
    <w:charset w:val="00"/>
    <w:family w:val="modern"/>
    <w:notTrueType/>
    <w:pitch w:val="variable"/>
    <w:sig w:usb0="00000001" w:usb1="00000001"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8117376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943B2D6" w14:textId="77777777" w:rsidR="008117C2" w:rsidRPr="00557581" w:rsidRDefault="008117C2">
            <w:pPr>
              <w:pStyle w:val="Footer"/>
              <w:jc w:val="right"/>
              <w:rPr>
                <w:rFonts w:ascii="Arial" w:hAnsi="Arial" w:cs="Arial"/>
              </w:rPr>
            </w:pPr>
            <w:r w:rsidRPr="00557581">
              <w:rPr>
                <w:rFonts w:ascii="Arial" w:hAnsi="Arial" w:cs="Arial"/>
              </w:rPr>
              <w:t xml:space="preserve">Page </w:t>
            </w:r>
            <w:r w:rsidRPr="00557581">
              <w:rPr>
                <w:rFonts w:ascii="Arial" w:hAnsi="Arial" w:cs="Arial"/>
                <w:b/>
                <w:bCs/>
                <w:sz w:val="24"/>
                <w:szCs w:val="24"/>
              </w:rPr>
              <w:fldChar w:fldCharType="begin"/>
            </w:r>
            <w:r w:rsidRPr="00557581">
              <w:rPr>
                <w:rFonts w:ascii="Arial" w:hAnsi="Arial" w:cs="Arial"/>
                <w:b/>
                <w:bCs/>
              </w:rPr>
              <w:instrText xml:space="preserve"> PAGE </w:instrText>
            </w:r>
            <w:r w:rsidRPr="00557581">
              <w:rPr>
                <w:rFonts w:ascii="Arial" w:hAnsi="Arial" w:cs="Arial"/>
                <w:b/>
                <w:bCs/>
                <w:sz w:val="24"/>
                <w:szCs w:val="24"/>
              </w:rPr>
              <w:fldChar w:fldCharType="separate"/>
            </w:r>
            <w:r w:rsidR="00D8655A">
              <w:rPr>
                <w:rFonts w:ascii="Arial" w:hAnsi="Arial" w:cs="Arial"/>
                <w:b/>
                <w:bCs/>
                <w:noProof/>
              </w:rPr>
              <w:t>4</w:t>
            </w:r>
            <w:r w:rsidRPr="00557581">
              <w:rPr>
                <w:rFonts w:ascii="Arial" w:hAnsi="Arial" w:cs="Arial"/>
                <w:b/>
                <w:bCs/>
                <w:sz w:val="24"/>
                <w:szCs w:val="24"/>
              </w:rPr>
              <w:fldChar w:fldCharType="end"/>
            </w:r>
            <w:r w:rsidRPr="00557581">
              <w:rPr>
                <w:rFonts w:ascii="Arial" w:hAnsi="Arial" w:cs="Arial"/>
              </w:rPr>
              <w:t xml:space="preserve"> of </w:t>
            </w:r>
            <w:r w:rsidRPr="00557581">
              <w:rPr>
                <w:rFonts w:ascii="Arial" w:hAnsi="Arial" w:cs="Arial"/>
                <w:b/>
                <w:bCs/>
                <w:sz w:val="24"/>
                <w:szCs w:val="24"/>
              </w:rPr>
              <w:fldChar w:fldCharType="begin"/>
            </w:r>
            <w:r w:rsidRPr="00557581">
              <w:rPr>
                <w:rFonts w:ascii="Arial" w:hAnsi="Arial" w:cs="Arial"/>
                <w:b/>
                <w:bCs/>
              </w:rPr>
              <w:instrText xml:space="preserve"> NUMPAGES  </w:instrText>
            </w:r>
            <w:r w:rsidRPr="00557581">
              <w:rPr>
                <w:rFonts w:ascii="Arial" w:hAnsi="Arial" w:cs="Arial"/>
                <w:b/>
                <w:bCs/>
                <w:sz w:val="24"/>
                <w:szCs w:val="24"/>
              </w:rPr>
              <w:fldChar w:fldCharType="separate"/>
            </w:r>
            <w:r w:rsidR="00D8655A">
              <w:rPr>
                <w:rFonts w:ascii="Arial" w:hAnsi="Arial" w:cs="Arial"/>
                <w:b/>
                <w:bCs/>
                <w:noProof/>
              </w:rPr>
              <w:t>14</w:t>
            </w:r>
            <w:r w:rsidRPr="00557581">
              <w:rPr>
                <w:rFonts w:ascii="Arial" w:hAnsi="Arial" w:cs="Arial"/>
                <w:b/>
                <w:bCs/>
                <w:sz w:val="24"/>
                <w:szCs w:val="24"/>
              </w:rPr>
              <w:fldChar w:fldCharType="end"/>
            </w:r>
          </w:p>
        </w:sdtContent>
      </w:sdt>
    </w:sdtContent>
  </w:sdt>
  <w:p w14:paraId="65309E0C" w14:textId="77777777" w:rsidR="008117C2" w:rsidRDefault="008117C2">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C8540" w14:textId="77777777" w:rsidR="008117C2" w:rsidRPr="00060968" w:rsidRDefault="008117C2" w:rsidP="002D4915">
    <w:pPr>
      <w:pStyle w:val="Footer"/>
      <w:jc w:val="right"/>
      <w:rPr>
        <w:rFonts w:ascii="Arial" w:hAnsi="Arial" w:cs="Arial"/>
        <w:sz w:val="16"/>
        <w:szCs w:val="16"/>
      </w:rPr>
    </w:pPr>
    <w:r>
      <w:rPr>
        <w:rFonts w:ascii="Arial" w:hAnsi="Arial" w:cs="Arial"/>
        <w:sz w:val="16"/>
        <w:szCs w:val="16"/>
      </w:rPr>
      <w:t xml:space="preserve">  Last updated: April 2016                                                                                                                                              </w:t>
    </w:r>
    <w:r w:rsidRPr="00060968">
      <w:rPr>
        <w:rFonts w:ascii="Arial" w:hAnsi="Arial" w:cs="Arial"/>
        <w:sz w:val="16"/>
        <w:szCs w:val="16"/>
      </w:rPr>
      <w:t xml:space="preserve">Page </w:t>
    </w:r>
    <w:r>
      <w:fldChar w:fldCharType="begin"/>
    </w:r>
    <w:r>
      <w:instrText xml:space="preserve"> PAGE  \* Arabic  \* MERGEFORMAT </w:instrText>
    </w:r>
    <w:r>
      <w:fldChar w:fldCharType="separate"/>
    </w:r>
    <w:r w:rsidR="00D8655A" w:rsidRPr="00D8655A">
      <w:rPr>
        <w:rFonts w:ascii="Arial" w:hAnsi="Arial" w:cs="Arial"/>
        <w:b/>
        <w:bCs/>
        <w:noProof/>
        <w:sz w:val="16"/>
        <w:szCs w:val="16"/>
      </w:rPr>
      <w:t>12</w:t>
    </w:r>
    <w:r>
      <w:rPr>
        <w:rFonts w:ascii="Arial" w:hAnsi="Arial" w:cs="Arial"/>
        <w:b/>
        <w:bCs/>
        <w:noProof/>
        <w:sz w:val="16"/>
        <w:szCs w:val="16"/>
      </w:rPr>
      <w:fldChar w:fldCharType="end"/>
    </w:r>
    <w:r w:rsidRPr="00060968">
      <w:rPr>
        <w:rFonts w:ascii="Arial" w:hAnsi="Arial" w:cs="Arial"/>
        <w:sz w:val="16"/>
        <w:szCs w:val="16"/>
      </w:rPr>
      <w:t xml:space="preserve"> of </w:t>
    </w:r>
    <w:fldSimple w:instr=" NUMPAGES  \* Arabic  \* MERGEFORMAT ">
      <w:r w:rsidR="00D8655A" w:rsidRPr="00D8655A">
        <w:rPr>
          <w:rFonts w:ascii="Arial" w:hAnsi="Arial" w:cs="Arial"/>
          <w:b/>
          <w:bCs/>
          <w:noProof/>
          <w:sz w:val="16"/>
          <w:szCs w:val="16"/>
        </w:rPr>
        <w:t>14</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97A67" w14:textId="77777777" w:rsidR="00370A99" w:rsidRDefault="00370A99">
      <w:r>
        <w:separator/>
      </w:r>
    </w:p>
  </w:footnote>
  <w:footnote w:type="continuationSeparator" w:id="0">
    <w:p w14:paraId="680821AC" w14:textId="77777777" w:rsidR="00370A99" w:rsidRDefault="00370A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BD10D" w14:textId="77777777" w:rsidR="008117C2" w:rsidRDefault="008117C2" w:rsidP="001663DA">
    <w:pPr>
      <w:pStyle w:val="Header"/>
      <w:ind w:left="-993"/>
    </w:pPr>
    <w:r>
      <w:rPr>
        <w:noProof/>
      </w:rPr>
      <w:drawing>
        <wp:inline distT="0" distB="0" distL="0" distR="0" wp14:anchorId="0DD41828" wp14:editId="1CAF5DA5">
          <wp:extent cx="3536950" cy="11019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RH_RCOG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49625" cy="1105943"/>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8BD82" w14:textId="77777777" w:rsidR="008117C2" w:rsidRDefault="008117C2" w:rsidP="001663DA">
    <w:pPr>
      <w:pStyle w:val="Header"/>
      <w:ind w:left="-993"/>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C710A" w14:textId="77777777" w:rsidR="008117C2" w:rsidRDefault="008117C2" w:rsidP="002D4915">
    <w:pPr>
      <w:pStyle w:val="Header"/>
      <w:ind w:left="-426" w:hanging="567"/>
    </w:pPr>
    <w:r>
      <w:rPr>
        <w:noProof/>
      </w:rPr>
      <w:drawing>
        <wp:inline distT="0" distB="0" distL="0" distR="0" wp14:anchorId="0EA855BE" wp14:editId="6AEE027C">
          <wp:extent cx="1702429"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RH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078" cy="97762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6BD"/>
    <w:multiLevelType w:val="multilevel"/>
    <w:tmpl w:val="E9C4B7A6"/>
    <w:styleLink w:val="List31"/>
    <w:lvl w:ilvl="0">
      <w:start w:val="11"/>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
    <w:nsid w:val="0A67486D"/>
    <w:multiLevelType w:val="hybridMultilevel"/>
    <w:tmpl w:val="4FA2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B5354F"/>
    <w:multiLevelType w:val="multilevel"/>
    <w:tmpl w:val="C0004480"/>
    <w:styleLink w:val="List21"/>
    <w:lvl w:ilvl="0">
      <w:start w:val="1"/>
      <w:numFmt w:val="decimal"/>
      <w:lvlText w:val="%1."/>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
      <w:lvlJc w:val="left"/>
      <w:pPr>
        <w:tabs>
          <w:tab w:val="num" w:pos="720"/>
        </w:tabs>
        <w:ind w:left="720" w:hanging="360"/>
      </w:pPr>
      <w:rPr>
        <w:rFonts w:ascii="Trebuchet MS" w:eastAsia="Trebuchet MS" w:hAnsi="Trebuchet MS" w:cs="Trebuchet MS"/>
        <w:position w:val="0"/>
        <w:sz w:val="24"/>
        <w:szCs w:val="24"/>
      </w:rPr>
    </w:lvl>
    <w:lvl w:ilvl="2">
      <w:start w:val="1"/>
      <w:numFmt w:val="bullet"/>
      <w:lvlText w:val="•"/>
      <w:lvlJc w:val="left"/>
      <w:pPr>
        <w:tabs>
          <w:tab w:val="num" w:pos="2160"/>
        </w:tabs>
        <w:ind w:left="2160" w:hanging="180"/>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
    <w:nsid w:val="114071DB"/>
    <w:multiLevelType w:val="multilevel"/>
    <w:tmpl w:val="5296C684"/>
    <w:lvl w:ilvl="0">
      <w:numFmt w:val="bullet"/>
      <w:lvlText w:val="•"/>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Arial" w:hAnsi="Arial" w:cs="Aria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Arial" w:hAnsi="Arial" w:cs="Aria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Arial" w:hAnsi="Arial" w:cs="Aria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Arial" w:hAnsi="Arial" w:cs="Aria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Arial" w:hAnsi="Arial" w:cs="Aria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Arial" w:hAnsi="Arial" w:cs="Aria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Arial" w:hAnsi="Arial" w:cs="Aria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Arial" w:hAnsi="Arial" w:cs="Aria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
    <w:nsid w:val="1394516F"/>
    <w:multiLevelType w:val="hybridMultilevel"/>
    <w:tmpl w:val="B1A0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8315E"/>
    <w:multiLevelType w:val="hybridMultilevel"/>
    <w:tmpl w:val="298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347B6"/>
    <w:multiLevelType w:val="multilevel"/>
    <w:tmpl w:val="CAE8E594"/>
    <w:styleLink w:val="List1"/>
    <w:lvl w:ilvl="0">
      <w:numFmt w:val="bullet"/>
      <w:lvlText w:val="•"/>
      <w:lvlJc w:val="left"/>
      <w:pPr>
        <w:tabs>
          <w:tab w:val="num" w:pos="567"/>
        </w:tabs>
        <w:ind w:left="567" w:hanging="360"/>
      </w:pPr>
      <w:rPr>
        <w:rFonts w:ascii="Trebuchet MS" w:eastAsia="Trebuchet MS" w:hAnsi="Trebuchet MS" w:cs="Trebuchet MS"/>
        <w:position w:val="0"/>
        <w:sz w:val="20"/>
        <w:szCs w:val="20"/>
      </w:rPr>
    </w:lvl>
    <w:lvl w:ilvl="1">
      <w:start w:val="1"/>
      <w:numFmt w:val="bullet"/>
      <w:lvlText w:val="o"/>
      <w:lvlJc w:val="left"/>
      <w:pPr>
        <w:tabs>
          <w:tab w:val="num" w:pos="2160"/>
        </w:tabs>
        <w:ind w:left="2160" w:hanging="360"/>
      </w:pPr>
      <w:rPr>
        <w:rFonts w:ascii="Trebuchet MS" w:eastAsia="Trebuchet MS" w:hAnsi="Trebuchet MS" w:cs="Trebuchet MS"/>
        <w:position w:val="0"/>
        <w:sz w:val="24"/>
        <w:szCs w:val="24"/>
      </w:rPr>
    </w:lvl>
    <w:lvl w:ilvl="2">
      <w:start w:val="1"/>
      <w:numFmt w:val="bullet"/>
      <w:lvlText w:val="▪"/>
      <w:lvlJc w:val="left"/>
      <w:pPr>
        <w:tabs>
          <w:tab w:val="num" w:pos="2880"/>
        </w:tabs>
        <w:ind w:left="2880" w:hanging="360"/>
      </w:pPr>
      <w:rPr>
        <w:rFonts w:ascii="Trebuchet MS" w:eastAsia="Trebuchet MS" w:hAnsi="Trebuchet MS" w:cs="Trebuchet MS"/>
        <w:position w:val="0"/>
        <w:sz w:val="24"/>
        <w:szCs w:val="24"/>
      </w:rPr>
    </w:lvl>
    <w:lvl w:ilvl="3">
      <w:start w:val="1"/>
      <w:numFmt w:val="bullet"/>
      <w:lvlText w:val="•"/>
      <w:lvlJc w:val="left"/>
      <w:pPr>
        <w:tabs>
          <w:tab w:val="num" w:pos="3600"/>
        </w:tabs>
        <w:ind w:left="3600" w:hanging="360"/>
      </w:pPr>
      <w:rPr>
        <w:rFonts w:ascii="Trebuchet MS" w:eastAsia="Trebuchet MS" w:hAnsi="Trebuchet MS" w:cs="Trebuchet MS"/>
        <w:position w:val="0"/>
        <w:sz w:val="24"/>
        <w:szCs w:val="24"/>
      </w:rPr>
    </w:lvl>
    <w:lvl w:ilvl="4">
      <w:start w:val="1"/>
      <w:numFmt w:val="bullet"/>
      <w:lvlText w:val="o"/>
      <w:lvlJc w:val="left"/>
      <w:pPr>
        <w:tabs>
          <w:tab w:val="num" w:pos="4320"/>
        </w:tabs>
        <w:ind w:left="4320" w:hanging="360"/>
      </w:pPr>
      <w:rPr>
        <w:rFonts w:ascii="Trebuchet MS" w:eastAsia="Trebuchet MS" w:hAnsi="Trebuchet MS" w:cs="Trebuchet MS"/>
        <w:position w:val="0"/>
        <w:sz w:val="24"/>
        <w:szCs w:val="24"/>
      </w:rPr>
    </w:lvl>
    <w:lvl w:ilvl="5">
      <w:start w:val="1"/>
      <w:numFmt w:val="bullet"/>
      <w:lvlText w:val="▪"/>
      <w:lvlJc w:val="left"/>
      <w:pPr>
        <w:tabs>
          <w:tab w:val="num" w:pos="5040"/>
        </w:tabs>
        <w:ind w:left="5040" w:hanging="360"/>
      </w:pPr>
      <w:rPr>
        <w:rFonts w:ascii="Trebuchet MS" w:eastAsia="Trebuchet MS" w:hAnsi="Trebuchet MS" w:cs="Trebuchet MS"/>
        <w:position w:val="0"/>
        <w:sz w:val="24"/>
        <w:szCs w:val="24"/>
      </w:rPr>
    </w:lvl>
    <w:lvl w:ilvl="6">
      <w:start w:val="1"/>
      <w:numFmt w:val="bullet"/>
      <w:lvlText w:val="•"/>
      <w:lvlJc w:val="left"/>
      <w:pPr>
        <w:tabs>
          <w:tab w:val="num" w:pos="5760"/>
        </w:tabs>
        <w:ind w:left="5760" w:hanging="360"/>
      </w:pPr>
      <w:rPr>
        <w:rFonts w:ascii="Trebuchet MS" w:eastAsia="Trebuchet MS" w:hAnsi="Trebuchet MS" w:cs="Trebuchet MS"/>
        <w:position w:val="0"/>
        <w:sz w:val="24"/>
        <w:szCs w:val="24"/>
      </w:rPr>
    </w:lvl>
    <w:lvl w:ilvl="7">
      <w:start w:val="1"/>
      <w:numFmt w:val="bullet"/>
      <w:lvlText w:val="o"/>
      <w:lvlJc w:val="left"/>
      <w:pPr>
        <w:tabs>
          <w:tab w:val="num" w:pos="6480"/>
        </w:tabs>
        <w:ind w:left="6480" w:hanging="360"/>
      </w:pPr>
      <w:rPr>
        <w:rFonts w:ascii="Trebuchet MS" w:eastAsia="Trebuchet MS" w:hAnsi="Trebuchet MS" w:cs="Trebuchet MS"/>
        <w:position w:val="0"/>
        <w:sz w:val="24"/>
        <w:szCs w:val="24"/>
      </w:rPr>
    </w:lvl>
    <w:lvl w:ilvl="8">
      <w:start w:val="1"/>
      <w:numFmt w:val="bullet"/>
      <w:lvlText w:val="▪"/>
      <w:lvlJc w:val="left"/>
      <w:pPr>
        <w:tabs>
          <w:tab w:val="num" w:pos="7200"/>
        </w:tabs>
        <w:ind w:left="7200" w:hanging="360"/>
      </w:pPr>
      <w:rPr>
        <w:rFonts w:ascii="Trebuchet MS" w:eastAsia="Trebuchet MS" w:hAnsi="Trebuchet MS" w:cs="Trebuchet MS"/>
        <w:position w:val="0"/>
        <w:sz w:val="24"/>
        <w:szCs w:val="24"/>
      </w:rPr>
    </w:lvl>
  </w:abstractNum>
  <w:abstractNum w:abstractNumId="7">
    <w:nsid w:val="1A5E3EA4"/>
    <w:multiLevelType w:val="multilevel"/>
    <w:tmpl w:val="CB0881DC"/>
    <w:styleLink w:val="List11"/>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2">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3">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4">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5">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6">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7">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8">
      <w:start w:val="1"/>
      <w:numFmt w:val="bullet"/>
      <w:lvlText w:val="□"/>
      <w:lvlJc w:val="left"/>
      <w:pPr>
        <w:tabs>
          <w:tab w:val="num" w:pos="888"/>
        </w:tabs>
        <w:ind w:left="888" w:hanging="360"/>
      </w:pPr>
      <w:rPr>
        <w:rFonts w:ascii="Trebuchet MS" w:eastAsia="Trebuchet MS" w:hAnsi="Trebuchet MS" w:cs="Trebuchet MS"/>
        <w:position w:val="0"/>
        <w:sz w:val="24"/>
        <w:szCs w:val="24"/>
      </w:rPr>
    </w:lvl>
  </w:abstractNum>
  <w:abstractNum w:abstractNumId="8">
    <w:nsid w:val="1D1F531E"/>
    <w:multiLevelType w:val="hybridMultilevel"/>
    <w:tmpl w:val="F236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AF14CE"/>
    <w:multiLevelType w:val="multilevel"/>
    <w:tmpl w:val="A43C0770"/>
    <w:styleLink w:val="List51"/>
    <w:lvl w:ilvl="0">
      <w:start w:val="7"/>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0">
    <w:nsid w:val="2268159D"/>
    <w:multiLevelType w:val="multilevel"/>
    <w:tmpl w:val="A0404F7A"/>
    <w:styleLink w:val="List12"/>
    <w:lvl w:ilvl="0">
      <w:numFmt w:val="bullet"/>
      <w:lvlText w:val="□"/>
      <w:lvlJc w:val="left"/>
      <w:pPr>
        <w:tabs>
          <w:tab w:val="num" w:pos="425"/>
        </w:tabs>
        <w:ind w:left="425"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2">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3">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4">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5">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6">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7">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8">
      <w:start w:val="1"/>
      <w:numFmt w:val="bullet"/>
      <w:lvlText w:val="□"/>
      <w:lvlJc w:val="left"/>
      <w:pPr>
        <w:tabs>
          <w:tab w:val="num" w:pos="888"/>
        </w:tabs>
        <w:ind w:left="888" w:hanging="360"/>
      </w:pPr>
      <w:rPr>
        <w:rFonts w:ascii="Trebuchet MS" w:eastAsia="Trebuchet MS" w:hAnsi="Trebuchet MS" w:cs="Trebuchet MS"/>
        <w:position w:val="0"/>
        <w:sz w:val="24"/>
        <w:szCs w:val="24"/>
      </w:rPr>
    </w:lvl>
  </w:abstractNum>
  <w:abstractNum w:abstractNumId="11">
    <w:nsid w:val="2AED01DB"/>
    <w:multiLevelType w:val="multilevel"/>
    <w:tmpl w:val="AD7CF1DE"/>
    <w:styleLink w:val="List10"/>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Trebuchet MS" w:eastAsia="Trebuchet MS" w:hAnsi="Trebuchet MS" w:cs="Trebuchet MS"/>
        <w:position w:val="0"/>
        <w:sz w:val="24"/>
        <w:szCs w:val="24"/>
      </w:rPr>
    </w:lvl>
    <w:lvl w:ilvl="2">
      <w:start w:val="1"/>
      <w:numFmt w:val="bullet"/>
      <w:lvlText w:val="▪"/>
      <w:lvlJc w:val="left"/>
      <w:pPr>
        <w:tabs>
          <w:tab w:val="num" w:pos="2160"/>
        </w:tabs>
        <w:ind w:left="2160" w:hanging="360"/>
      </w:pPr>
      <w:rPr>
        <w:rFonts w:ascii="Trebuchet MS" w:eastAsia="Trebuchet MS" w:hAnsi="Trebuchet MS" w:cs="Trebuchet MS"/>
        <w:position w:val="0"/>
        <w:sz w:val="24"/>
        <w:szCs w:val="24"/>
      </w:rPr>
    </w:lvl>
    <w:lvl w:ilvl="3">
      <w:start w:val="1"/>
      <w:numFmt w:val="bullet"/>
      <w:lvlText w:val="•"/>
      <w:lvlJc w:val="left"/>
      <w:pPr>
        <w:tabs>
          <w:tab w:val="num" w:pos="2880"/>
        </w:tabs>
        <w:ind w:left="2880" w:hanging="360"/>
      </w:pPr>
      <w:rPr>
        <w:rFonts w:ascii="Trebuchet MS" w:eastAsia="Trebuchet MS" w:hAnsi="Trebuchet MS" w:cs="Trebuchet MS"/>
        <w:position w:val="0"/>
        <w:sz w:val="24"/>
        <w:szCs w:val="24"/>
      </w:rPr>
    </w:lvl>
    <w:lvl w:ilvl="4">
      <w:start w:val="1"/>
      <w:numFmt w:val="bullet"/>
      <w:lvlText w:val="o"/>
      <w:lvlJc w:val="left"/>
      <w:pPr>
        <w:tabs>
          <w:tab w:val="num" w:pos="3600"/>
        </w:tabs>
        <w:ind w:left="3600" w:hanging="360"/>
      </w:pPr>
      <w:rPr>
        <w:rFonts w:ascii="Trebuchet MS" w:eastAsia="Trebuchet MS" w:hAnsi="Trebuchet MS" w:cs="Trebuchet MS"/>
        <w:position w:val="0"/>
        <w:sz w:val="24"/>
        <w:szCs w:val="24"/>
      </w:rPr>
    </w:lvl>
    <w:lvl w:ilvl="5">
      <w:start w:val="1"/>
      <w:numFmt w:val="bullet"/>
      <w:lvlText w:val="▪"/>
      <w:lvlJc w:val="left"/>
      <w:pPr>
        <w:tabs>
          <w:tab w:val="num" w:pos="4320"/>
        </w:tabs>
        <w:ind w:left="4320" w:hanging="360"/>
      </w:pPr>
      <w:rPr>
        <w:rFonts w:ascii="Trebuchet MS" w:eastAsia="Trebuchet MS" w:hAnsi="Trebuchet MS" w:cs="Trebuchet MS"/>
        <w:position w:val="0"/>
        <w:sz w:val="24"/>
        <w:szCs w:val="24"/>
      </w:rPr>
    </w:lvl>
    <w:lvl w:ilvl="6">
      <w:start w:val="1"/>
      <w:numFmt w:val="bullet"/>
      <w:lvlText w:val="•"/>
      <w:lvlJc w:val="left"/>
      <w:pPr>
        <w:tabs>
          <w:tab w:val="num" w:pos="5040"/>
        </w:tabs>
        <w:ind w:left="5040" w:hanging="360"/>
      </w:pPr>
      <w:rPr>
        <w:rFonts w:ascii="Trebuchet MS" w:eastAsia="Trebuchet MS" w:hAnsi="Trebuchet MS" w:cs="Trebuchet MS"/>
        <w:position w:val="0"/>
        <w:sz w:val="24"/>
        <w:szCs w:val="24"/>
      </w:rPr>
    </w:lvl>
    <w:lvl w:ilvl="7">
      <w:start w:val="1"/>
      <w:numFmt w:val="bullet"/>
      <w:lvlText w:val="o"/>
      <w:lvlJc w:val="left"/>
      <w:pPr>
        <w:tabs>
          <w:tab w:val="num" w:pos="5760"/>
        </w:tabs>
        <w:ind w:left="5760" w:hanging="360"/>
      </w:pPr>
      <w:rPr>
        <w:rFonts w:ascii="Trebuchet MS" w:eastAsia="Trebuchet MS" w:hAnsi="Trebuchet MS" w:cs="Trebuchet MS"/>
        <w:position w:val="0"/>
        <w:sz w:val="24"/>
        <w:szCs w:val="24"/>
      </w:rPr>
    </w:lvl>
    <w:lvl w:ilvl="8">
      <w:start w:val="1"/>
      <w:numFmt w:val="bullet"/>
      <w:lvlText w:val="▪"/>
      <w:lvlJc w:val="left"/>
      <w:pPr>
        <w:tabs>
          <w:tab w:val="num" w:pos="6480"/>
        </w:tabs>
        <w:ind w:left="6480" w:hanging="360"/>
      </w:pPr>
      <w:rPr>
        <w:rFonts w:ascii="Trebuchet MS" w:eastAsia="Trebuchet MS" w:hAnsi="Trebuchet MS" w:cs="Trebuchet MS"/>
        <w:position w:val="0"/>
        <w:sz w:val="24"/>
        <w:szCs w:val="24"/>
      </w:rPr>
    </w:lvl>
  </w:abstractNum>
  <w:abstractNum w:abstractNumId="12">
    <w:nsid w:val="2D0851CB"/>
    <w:multiLevelType w:val="multilevel"/>
    <w:tmpl w:val="41FCC1F8"/>
    <w:styleLink w:val="List41"/>
    <w:lvl w:ilvl="0">
      <w:start w:val="10"/>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3">
    <w:nsid w:val="30B974A4"/>
    <w:multiLevelType w:val="hybridMultilevel"/>
    <w:tmpl w:val="01A8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396886"/>
    <w:multiLevelType w:val="hybridMultilevel"/>
    <w:tmpl w:val="610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591760"/>
    <w:multiLevelType w:val="multilevel"/>
    <w:tmpl w:val="D83E7E50"/>
    <w:styleLink w:val="List7"/>
    <w:lvl w:ilvl="0">
      <w:start w:val="1"/>
      <w:numFmt w:val="decimal"/>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16">
    <w:nsid w:val="4CD0177B"/>
    <w:multiLevelType w:val="hybridMultilevel"/>
    <w:tmpl w:val="DA1C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A01C47"/>
    <w:multiLevelType w:val="multilevel"/>
    <w:tmpl w:val="0B566694"/>
    <w:styleLink w:val="List6"/>
    <w:lvl w:ilvl="0">
      <w:start w:val="8"/>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8">
    <w:nsid w:val="4F930B95"/>
    <w:multiLevelType w:val="hybridMultilevel"/>
    <w:tmpl w:val="FC1EAC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4FE0113D"/>
    <w:multiLevelType w:val="hybridMultilevel"/>
    <w:tmpl w:val="75CA2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6C66A8"/>
    <w:multiLevelType w:val="hybridMultilevel"/>
    <w:tmpl w:val="F17A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A93800"/>
    <w:multiLevelType w:val="multilevel"/>
    <w:tmpl w:val="2048AC1A"/>
    <w:styleLink w:val="List0"/>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560"/>
        </w:tabs>
        <w:ind w:left="1560" w:hanging="480"/>
      </w:pPr>
      <w:rPr>
        <w:rFonts w:ascii="Trebuchet MS" w:eastAsia="Trebuchet MS" w:hAnsi="Trebuchet MS" w:cs="Trebuchet MS"/>
        <w:position w:val="0"/>
        <w:sz w:val="32"/>
        <w:szCs w:val="32"/>
      </w:rPr>
    </w:lvl>
    <w:lvl w:ilvl="2">
      <w:start w:val="1"/>
      <w:numFmt w:val="bullet"/>
      <w:lvlText w:val="▪"/>
      <w:lvlJc w:val="left"/>
      <w:pPr>
        <w:tabs>
          <w:tab w:val="num" w:pos="2280"/>
        </w:tabs>
        <w:ind w:left="2280" w:hanging="480"/>
      </w:pPr>
      <w:rPr>
        <w:rFonts w:ascii="Trebuchet MS" w:eastAsia="Trebuchet MS" w:hAnsi="Trebuchet MS" w:cs="Trebuchet MS"/>
        <w:position w:val="0"/>
        <w:sz w:val="32"/>
        <w:szCs w:val="32"/>
      </w:rPr>
    </w:lvl>
    <w:lvl w:ilvl="3">
      <w:start w:val="1"/>
      <w:numFmt w:val="bullet"/>
      <w:lvlText w:val="•"/>
      <w:lvlJc w:val="left"/>
      <w:pPr>
        <w:tabs>
          <w:tab w:val="num" w:pos="3000"/>
        </w:tabs>
        <w:ind w:left="3000" w:hanging="480"/>
      </w:pPr>
      <w:rPr>
        <w:rFonts w:ascii="Trebuchet MS" w:eastAsia="Trebuchet MS" w:hAnsi="Trebuchet MS" w:cs="Trebuchet MS"/>
        <w:position w:val="0"/>
        <w:sz w:val="32"/>
        <w:szCs w:val="32"/>
      </w:rPr>
    </w:lvl>
    <w:lvl w:ilvl="4">
      <w:start w:val="1"/>
      <w:numFmt w:val="bullet"/>
      <w:lvlText w:val="o"/>
      <w:lvlJc w:val="left"/>
      <w:pPr>
        <w:tabs>
          <w:tab w:val="num" w:pos="3720"/>
        </w:tabs>
        <w:ind w:left="3720" w:hanging="480"/>
      </w:pPr>
      <w:rPr>
        <w:rFonts w:ascii="Trebuchet MS" w:eastAsia="Trebuchet MS" w:hAnsi="Trebuchet MS" w:cs="Trebuchet MS"/>
        <w:position w:val="0"/>
        <w:sz w:val="32"/>
        <w:szCs w:val="32"/>
      </w:rPr>
    </w:lvl>
    <w:lvl w:ilvl="5">
      <w:start w:val="1"/>
      <w:numFmt w:val="bullet"/>
      <w:lvlText w:val="▪"/>
      <w:lvlJc w:val="left"/>
      <w:pPr>
        <w:tabs>
          <w:tab w:val="num" w:pos="4440"/>
        </w:tabs>
        <w:ind w:left="4440" w:hanging="480"/>
      </w:pPr>
      <w:rPr>
        <w:rFonts w:ascii="Trebuchet MS" w:eastAsia="Trebuchet MS" w:hAnsi="Trebuchet MS" w:cs="Trebuchet MS"/>
        <w:position w:val="0"/>
        <w:sz w:val="32"/>
        <w:szCs w:val="32"/>
      </w:rPr>
    </w:lvl>
    <w:lvl w:ilvl="6">
      <w:start w:val="1"/>
      <w:numFmt w:val="bullet"/>
      <w:lvlText w:val="•"/>
      <w:lvlJc w:val="left"/>
      <w:pPr>
        <w:tabs>
          <w:tab w:val="num" w:pos="5160"/>
        </w:tabs>
        <w:ind w:left="5160" w:hanging="480"/>
      </w:pPr>
      <w:rPr>
        <w:rFonts w:ascii="Trebuchet MS" w:eastAsia="Trebuchet MS" w:hAnsi="Trebuchet MS" w:cs="Trebuchet MS"/>
        <w:position w:val="0"/>
        <w:sz w:val="32"/>
        <w:szCs w:val="32"/>
      </w:rPr>
    </w:lvl>
    <w:lvl w:ilvl="7">
      <w:start w:val="1"/>
      <w:numFmt w:val="bullet"/>
      <w:lvlText w:val="o"/>
      <w:lvlJc w:val="left"/>
      <w:pPr>
        <w:tabs>
          <w:tab w:val="num" w:pos="5880"/>
        </w:tabs>
        <w:ind w:left="5880" w:hanging="480"/>
      </w:pPr>
      <w:rPr>
        <w:rFonts w:ascii="Trebuchet MS" w:eastAsia="Trebuchet MS" w:hAnsi="Trebuchet MS" w:cs="Trebuchet MS"/>
        <w:position w:val="0"/>
        <w:sz w:val="32"/>
        <w:szCs w:val="32"/>
      </w:rPr>
    </w:lvl>
    <w:lvl w:ilvl="8">
      <w:start w:val="1"/>
      <w:numFmt w:val="bullet"/>
      <w:lvlText w:val="▪"/>
      <w:lvlJc w:val="left"/>
      <w:pPr>
        <w:tabs>
          <w:tab w:val="num" w:pos="6600"/>
        </w:tabs>
        <w:ind w:left="6600" w:hanging="480"/>
      </w:pPr>
      <w:rPr>
        <w:rFonts w:ascii="Trebuchet MS" w:eastAsia="Trebuchet MS" w:hAnsi="Trebuchet MS" w:cs="Trebuchet MS"/>
        <w:position w:val="0"/>
        <w:sz w:val="32"/>
        <w:szCs w:val="32"/>
      </w:rPr>
    </w:lvl>
  </w:abstractNum>
  <w:abstractNum w:abstractNumId="22">
    <w:nsid w:val="670B69E5"/>
    <w:multiLevelType w:val="multilevel"/>
    <w:tmpl w:val="6B8422F4"/>
    <w:styleLink w:val="List9"/>
    <w:lvl w:ilvl="0">
      <w:numFmt w:val="bullet"/>
      <w:lvlText w:val="□"/>
      <w:lvlJc w:val="left"/>
      <w:pPr>
        <w:tabs>
          <w:tab w:val="num" w:pos="750"/>
        </w:tabs>
        <w:ind w:left="750" w:hanging="466"/>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Trebuchet MS" w:eastAsia="Trebuchet MS" w:hAnsi="Trebuchet MS" w:cs="Trebuchet MS"/>
        <w:position w:val="0"/>
        <w:sz w:val="24"/>
        <w:szCs w:val="24"/>
      </w:rPr>
    </w:lvl>
    <w:lvl w:ilvl="2">
      <w:start w:val="1"/>
      <w:numFmt w:val="bullet"/>
      <w:lvlText w:val="▪"/>
      <w:lvlJc w:val="left"/>
      <w:pPr>
        <w:tabs>
          <w:tab w:val="num" w:pos="2160"/>
        </w:tabs>
        <w:ind w:left="2160" w:hanging="360"/>
      </w:pPr>
      <w:rPr>
        <w:rFonts w:ascii="Trebuchet MS" w:eastAsia="Trebuchet MS" w:hAnsi="Trebuchet MS" w:cs="Trebuchet MS"/>
        <w:position w:val="0"/>
        <w:sz w:val="24"/>
        <w:szCs w:val="24"/>
      </w:rPr>
    </w:lvl>
    <w:lvl w:ilvl="3">
      <w:start w:val="1"/>
      <w:numFmt w:val="bullet"/>
      <w:lvlText w:val="•"/>
      <w:lvlJc w:val="left"/>
      <w:pPr>
        <w:tabs>
          <w:tab w:val="num" w:pos="2880"/>
        </w:tabs>
        <w:ind w:left="2880" w:hanging="360"/>
      </w:pPr>
      <w:rPr>
        <w:rFonts w:ascii="Trebuchet MS" w:eastAsia="Trebuchet MS" w:hAnsi="Trebuchet MS" w:cs="Trebuchet MS"/>
        <w:position w:val="0"/>
        <w:sz w:val="24"/>
        <w:szCs w:val="24"/>
      </w:rPr>
    </w:lvl>
    <w:lvl w:ilvl="4">
      <w:start w:val="1"/>
      <w:numFmt w:val="bullet"/>
      <w:lvlText w:val="o"/>
      <w:lvlJc w:val="left"/>
      <w:pPr>
        <w:tabs>
          <w:tab w:val="num" w:pos="3600"/>
        </w:tabs>
        <w:ind w:left="3600" w:hanging="360"/>
      </w:pPr>
      <w:rPr>
        <w:rFonts w:ascii="Trebuchet MS" w:eastAsia="Trebuchet MS" w:hAnsi="Trebuchet MS" w:cs="Trebuchet MS"/>
        <w:position w:val="0"/>
        <w:sz w:val="24"/>
        <w:szCs w:val="24"/>
      </w:rPr>
    </w:lvl>
    <w:lvl w:ilvl="5">
      <w:start w:val="1"/>
      <w:numFmt w:val="bullet"/>
      <w:lvlText w:val="▪"/>
      <w:lvlJc w:val="left"/>
      <w:pPr>
        <w:tabs>
          <w:tab w:val="num" w:pos="4320"/>
        </w:tabs>
        <w:ind w:left="4320" w:hanging="360"/>
      </w:pPr>
      <w:rPr>
        <w:rFonts w:ascii="Trebuchet MS" w:eastAsia="Trebuchet MS" w:hAnsi="Trebuchet MS" w:cs="Trebuchet MS"/>
        <w:position w:val="0"/>
        <w:sz w:val="24"/>
        <w:szCs w:val="24"/>
      </w:rPr>
    </w:lvl>
    <w:lvl w:ilvl="6">
      <w:start w:val="1"/>
      <w:numFmt w:val="bullet"/>
      <w:lvlText w:val="•"/>
      <w:lvlJc w:val="left"/>
      <w:pPr>
        <w:tabs>
          <w:tab w:val="num" w:pos="5040"/>
        </w:tabs>
        <w:ind w:left="5040" w:hanging="360"/>
      </w:pPr>
      <w:rPr>
        <w:rFonts w:ascii="Trebuchet MS" w:eastAsia="Trebuchet MS" w:hAnsi="Trebuchet MS" w:cs="Trebuchet MS"/>
        <w:position w:val="0"/>
        <w:sz w:val="24"/>
        <w:szCs w:val="24"/>
      </w:rPr>
    </w:lvl>
    <w:lvl w:ilvl="7">
      <w:start w:val="1"/>
      <w:numFmt w:val="bullet"/>
      <w:lvlText w:val="o"/>
      <w:lvlJc w:val="left"/>
      <w:pPr>
        <w:tabs>
          <w:tab w:val="num" w:pos="5760"/>
        </w:tabs>
        <w:ind w:left="5760" w:hanging="360"/>
      </w:pPr>
      <w:rPr>
        <w:rFonts w:ascii="Trebuchet MS" w:eastAsia="Trebuchet MS" w:hAnsi="Trebuchet MS" w:cs="Trebuchet MS"/>
        <w:position w:val="0"/>
        <w:sz w:val="24"/>
        <w:szCs w:val="24"/>
      </w:rPr>
    </w:lvl>
    <w:lvl w:ilvl="8">
      <w:start w:val="1"/>
      <w:numFmt w:val="bullet"/>
      <w:lvlText w:val="▪"/>
      <w:lvlJc w:val="left"/>
      <w:pPr>
        <w:tabs>
          <w:tab w:val="num" w:pos="6480"/>
        </w:tabs>
        <w:ind w:left="6480" w:hanging="360"/>
      </w:pPr>
      <w:rPr>
        <w:rFonts w:ascii="Trebuchet MS" w:eastAsia="Trebuchet MS" w:hAnsi="Trebuchet MS" w:cs="Trebuchet MS"/>
        <w:position w:val="0"/>
        <w:sz w:val="24"/>
        <w:szCs w:val="24"/>
      </w:rPr>
    </w:lvl>
  </w:abstractNum>
  <w:abstractNum w:abstractNumId="23">
    <w:nsid w:val="68205B6F"/>
    <w:multiLevelType w:val="hybridMultilevel"/>
    <w:tmpl w:val="061CB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A3253E2"/>
    <w:multiLevelType w:val="hybridMultilevel"/>
    <w:tmpl w:val="84E4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AC623F"/>
    <w:multiLevelType w:val="multilevel"/>
    <w:tmpl w:val="AC56D6D2"/>
    <w:styleLink w:val="List8"/>
    <w:lvl w:ilvl="0">
      <w:numFmt w:val="bullet"/>
      <w:lvlText w:val="□"/>
      <w:lvlJc w:val="left"/>
      <w:pPr>
        <w:tabs>
          <w:tab w:val="num" w:pos="851"/>
        </w:tabs>
        <w:ind w:left="851" w:hanging="567"/>
      </w:pPr>
      <w:rPr>
        <w:rFonts w:ascii="Trebuchet MS" w:eastAsia="Trebuchet MS" w:hAnsi="Trebuchet MS" w:cs="Trebuchet MS"/>
        <w:position w:val="0"/>
        <w:sz w:val="20"/>
        <w:szCs w:val="20"/>
      </w:rPr>
    </w:lvl>
    <w:lvl w:ilvl="1">
      <w:start w:val="1"/>
      <w:numFmt w:val="bullet"/>
      <w:lvlText w:val="o"/>
      <w:lvlJc w:val="left"/>
      <w:pPr>
        <w:tabs>
          <w:tab w:val="num" w:pos="1364"/>
        </w:tabs>
        <w:ind w:left="1364" w:hanging="360"/>
      </w:pPr>
      <w:rPr>
        <w:rFonts w:ascii="Trebuchet MS" w:eastAsia="Trebuchet MS" w:hAnsi="Trebuchet MS" w:cs="Trebuchet MS"/>
        <w:position w:val="0"/>
        <w:sz w:val="24"/>
        <w:szCs w:val="24"/>
      </w:rPr>
    </w:lvl>
    <w:lvl w:ilvl="2">
      <w:start w:val="1"/>
      <w:numFmt w:val="bullet"/>
      <w:lvlText w:val="▪"/>
      <w:lvlJc w:val="left"/>
      <w:pPr>
        <w:tabs>
          <w:tab w:val="num" w:pos="2084"/>
        </w:tabs>
        <w:ind w:left="2084" w:hanging="360"/>
      </w:pPr>
      <w:rPr>
        <w:rFonts w:ascii="Trebuchet MS" w:eastAsia="Trebuchet MS" w:hAnsi="Trebuchet MS" w:cs="Trebuchet MS"/>
        <w:position w:val="0"/>
        <w:sz w:val="24"/>
        <w:szCs w:val="24"/>
      </w:rPr>
    </w:lvl>
    <w:lvl w:ilvl="3">
      <w:start w:val="1"/>
      <w:numFmt w:val="bullet"/>
      <w:lvlText w:val="•"/>
      <w:lvlJc w:val="left"/>
      <w:pPr>
        <w:tabs>
          <w:tab w:val="num" w:pos="2804"/>
        </w:tabs>
        <w:ind w:left="2804" w:hanging="360"/>
      </w:pPr>
      <w:rPr>
        <w:rFonts w:ascii="Trebuchet MS" w:eastAsia="Trebuchet MS" w:hAnsi="Trebuchet MS" w:cs="Trebuchet MS"/>
        <w:position w:val="0"/>
        <w:sz w:val="24"/>
        <w:szCs w:val="24"/>
      </w:rPr>
    </w:lvl>
    <w:lvl w:ilvl="4">
      <w:start w:val="1"/>
      <w:numFmt w:val="bullet"/>
      <w:lvlText w:val="o"/>
      <w:lvlJc w:val="left"/>
      <w:pPr>
        <w:tabs>
          <w:tab w:val="num" w:pos="3524"/>
        </w:tabs>
        <w:ind w:left="3524" w:hanging="360"/>
      </w:pPr>
      <w:rPr>
        <w:rFonts w:ascii="Trebuchet MS" w:eastAsia="Trebuchet MS" w:hAnsi="Trebuchet MS" w:cs="Trebuchet MS"/>
        <w:position w:val="0"/>
        <w:sz w:val="24"/>
        <w:szCs w:val="24"/>
      </w:rPr>
    </w:lvl>
    <w:lvl w:ilvl="5">
      <w:start w:val="1"/>
      <w:numFmt w:val="bullet"/>
      <w:lvlText w:val="▪"/>
      <w:lvlJc w:val="left"/>
      <w:pPr>
        <w:tabs>
          <w:tab w:val="num" w:pos="4244"/>
        </w:tabs>
        <w:ind w:left="4244" w:hanging="360"/>
      </w:pPr>
      <w:rPr>
        <w:rFonts w:ascii="Trebuchet MS" w:eastAsia="Trebuchet MS" w:hAnsi="Trebuchet MS" w:cs="Trebuchet MS"/>
        <w:position w:val="0"/>
        <w:sz w:val="24"/>
        <w:szCs w:val="24"/>
      </w:rPr>
    </w:lvl>
    <w:lvl w:ilvl="6">
      <w:start w:val="1"/>
      <w:numFmt w:val="bullet"/>
      <w:lvlText w:val="•"/>
      <w:lvlJc w:val="left"/>
      <w:pPr>
        <w:tabs>
          <w:tab w:val="num" w:pos="4964"/>
        </w:tabs>
        <w:ind w:left="4964" w:hanging="360"/>
      </w:pPr>
      <w:rPr>
        <w:rFonts w:ascii="Trebuchet MS" w:eastAsia="Trebuchet MS" w:hAnsi="Trebuchet MS" w:cs="Trebuchet MS"/>
        <w:position w:val="0"/>
        <w:sz w:val="24"/>
        <w:szCs w:val="24"/>
      </w:rPr>
    </w:lvl>
    <w:lvl w:ilvl="7">
      <w:start w:val="1"/>
      <w:numFmt w:val="bullet"/>
      <w:lvlText w:val="o"/>
      <w:lvlJc w:val="left"/>
      <w:pPr>
        <w:tabs>
          <w:tab w:val="num" w:pos="5684"/>
        </w:tabs>
        <w:ind w:left="5684" w:hanging="360"/>
      </w:pPr>
      <w:rPr>
        <w:rFonts w:ascii="Trebuchet MS" w:eastAsia="Trebuchet MS" w:hAnsi="Trebuchet MS" w:cs="Trebuchet MS"/>
        <w:position w:val="0"/>
        <w:sz w:val="24"/>
        <w:szCs w:val="24"/>
      </w:rPr>
    </w:lvl>
    <w:lvl w:ilvl="8">
      <w:start w:val="1"/>
      <w:numFmt w:val="bullet"/>
      <w:lvlText w:val="▪"/>
      <w:lvlJc w:val="left"/>
      <w:pPr>
        <w:tabs>
          <w:tab w:val="num" w:pos="6404"/>
        </w:tabs>
        <w:ind w:left="6404" w:hanging="360"/>
      </w:pPr>
      <w:rPr>
        <w:rFonts w:ascii="Trebuchet MS" w:eastAsia="Trebuchet MS" w:hAnsi="Trebuchet MS" w:cs="Trebuchet MS"/>
        <w:position w:val="0"/>
        <w:sz w:val="24"/>
        <w:szCs w:val="24"/>
      </w:rPr>
    </w:lvl>
  </w:abstractNum>
  <w:abstractNum w:abstractNumId="26">
    <w:nsid w:val="72D3502B"/>
    <w:multiLevelType w:val="multilevel"/>
    <w:tmpl w:val="83F6DE9E"/>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abstractNum>
  <w:abstractNum w:abstractNumId="27">
    <w:nsid w:val="76FB3B55"/>
    <w:multiLevelType w:val="hybridMultilevel"/>
    <w:tmpl w:val="EEF4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99522F"/>
    <w:multiLevelType w:val="hybridMultilevel"/>
    <w:tmpl w:val="46D2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
  </w:num>
  <w:num w:numId="4">
    <w:abstractNumId w:val="12"/>
  </w:num>
  <w:num w:numId="5">
    <w:abstractNumId w:val="0"/>
  </w:num>
  <w:num w:numId="6">
    <w:abstractNumId w:val="9"/>
  </w:num>
  <w:num w:numId="7">
    <w:abstractNumId w:val="17"/>
  </w:num>
  <w:num w:numId="8">
    <w:abstractNumId w:val="15"/>
  </w:num>
  <w:num w:numId="9">
    <w:abstractNumId w:val="25"/>
  </w:num>
  <w:num w:numId="10">
    <w:abstractNumId w:val="22"/>
  </w:num>
  <w:num w:numId="11">
    <w:abstractNumId w:val="11"/>
  </w:num>
  <w:num w:numId="12">
    <w:abstractNumId w:val="10"/>
  </w:num>
  <w:num w:numId="13">
    <w:abstractNumId w:val="7"/>
  </w:num>
  <w:num w:numId="14">
    <w:abstractNumId w:val="23"/>
  </w:num>
  <w:num w:numId="15">
    <w:abstractNumId w:val="13"/>
  </w:num>
  <w:num w:numId="16">
    <w:abstractNumId w:val="19"/>
  </w:num>
  <w:num w:numId="17">
    <w:abstractNumId w:val="26"/>
  </w:num>
  <w:num w:numId="18">
    <w:abstractNumId w:val="20"/>
  </w:num>
  <w:num w:numId="19">
    <w:abstractNumId w:val="16"/>
  </w:num>
  <w:num w:numId="20">
    <w:abstractNumId w:val="14"/>
  </w:num>
  <w:num w:numId="21">
    <w:abstractNumId w:val="4"/>
  </w:num>
  <w:num w:numId="22">
    <w:abstractNumId w:val="5"/>
  </w:num>
  <w:num w:numId="23">
    <w:abstractNumId w:val="27"/>
  </w:num>
  <w:num w:numId="24">
    <w:abstractNumId w:val="28"/>
  </w:num>
  <w:num w:numId="25">
    <w:abstractNumId w:val="18"/>
  </w:num>
  <w:num w:numId="26">
    <w:abstractNumId w:val="24"/>
  </w:num>
  <w:num w:numId="27">
    <w:abstractNumId w:val="8"/>
  </w:num>
  <w:num w:numId="28">
    <w:abstractNumId w:val="3"/>
  </w:num>
  <w:num w:numId="29">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44"/>
    <w:rsid w:val="000023DC"/>
    <w:rsid w:val="00004706"/>
    <w:rsid w:val="00013FAC"/>
    <w:rsid w:val="0001792E"/>
    <w:rsid w:val="000227E1"/>
    <w:rsid w:val="0003096B"/>
    <w:rsid w:val="00030A50"/>
    <w:rsid w:val="00030BDE"/>
    <w:rsid w:val="00050D7E"/>
    <w:rsid w:val="00050F71"/>
    <w:rsid w:val="00063B06"/>
    <w:rsid w:val="00085B88"/>
    <w:rsid w:val="000932E6"/>
    <w:rsid w:val="00096DFB"/>
    <w:rsid w:val="000B23B8"/>
    <w:rsid w:val="000C1758"/>
    <w:rsid w:val="000C46B0"/>
    <w:rsid w:val="000C788F"/>
    <w:rsid w:val="000E2C4B"/>
    <w:rsid w:val="000E2FB5"/>
    <w:rsid w:val="000E37A3"/>
    <w:rsid w:val="000E7C5C"/>
    <w:rsid w:val="000F39BE"/>
    <w:rsid w:val="000F502A"/>
    <w:rsid w:val="000F715B"/>
    <w:rsid w:val="00113C59"/>
    <w:rsid w:val="00137C63"/>
    <w:rsid w:val="001663DA"/>
    <w:rsid w:val="00194075"/>
    <w:rsid w:val="001A2301"/>
    <w:rsid w:val="001A4279"/>
    <w:rsid w:val="001A6E7E"/>
    <w:rsid w:val="001C221E"/>
    <w:rsid w:val="001C2BE0"/>
    <w:rsid w:val="001C6B64"/>
    <w:rsid w:val="001D7B75"/>
    <w:rsid w:val="001E6488"/>
    <w:rsid w:val="001F1E98"/>
    <w:rsid w:val="00217B1E"/>
    <w:rsid w:val="0023485E"/>
    <w:rsid w:val="00243EE8"/>
    <w:rsid w:val="002A320D"/>
    <w:rsid w:val="002A67EB"/>
    <w:rsid w:val="002C2B48"/>
    <w:rsid w:val="002C4869"/>
    <w:rsid w:val="002D1CFC"/>
    <w:rsid w:val="002D4915"/>
    <w:rsid w:val="003051A0"/>
    <w:rsid w:val="0034038E"/>
    <w:rsid w:val="00370A99"/>
    <w:rsid w:val="00374779"/>
    <w:rsid w:val="00374FBA"/>
    <w:rsid w:val="003A0B06"/>
    <w:rsid w:val="003B6130"/>
    <w:rsid w:val="003C715B"/>
    <w:rsid w:val="003D5798"/>
    <w:rsid w:val="003D7B4B"/>
    <w:rsid w:val="003D7F2F"/>
    <w:rsid w:val="003F1055"/>
    <w:rsid w:val="003F4BAE"/>
    <w:rsid w:val="00412A32"/>
    <w:rsid w:val="00426927"/>
    <w:rsid w:val="004367FF"/>
    <w:rsid w:val="00446825"/>
    <w:rsid w:val="0045335A"/>
    <w:rsid w:val="004579D7"/>
    <w:rsid w:val="0047361E"/>
    <w:rsid w:val="004822CC"/>
    <w:rsid w:val="00487601"/>
    <w:rsid w:val="004A5656"/>
    <w:rsid w:val="004B1F53"/>
    <w:rsid w:val="004B5610"/>
    <w:rsid w:val="004D41DD"/>
    <w:rsid w:val="004E7EE0"/>
    <w:rsid w:val="00532E1F"/>
    <w:rsid w:val="00544FB3"/>
    <w:rsid w:val="00557581"/>
    <w:rsid w:val="005628DF"/>
    <w:rsid w:val="00567E28"/>
    <w:rsid w:val="00570DF6"/>
    <w:rsid w:val="005738F3"/>
    <w:rsid w:val="005A6492"/>
    <w:rsid w:val="005A7284"/>
    <w:rsid w:val="005B472B"/>
    <w:rsid w:val="005D354B"/>
    <w:rsid w:val="00602D73"/>
    <w:rsid w:val="00621479"/>
    <w:rsid w:val="00624E61"/>
    <w:rsid w:val="00625BC0"/>
    <w:rsid w:val="00631328"/>
    <w:rsid w:val="00652489"/>
    <w:rsid w:val="0067055B"/>
    <w:rsid w:val="00684A87"/>
    <w:rsid w:val="006862DB"/>
    <w:rsid w:val="00694991"/>
    <w:rsid w:val="006B0EF7"/>
    <w:rsid w:val="006B2B14"/>
    <w:rsid w:val="006D0BC1"/>
    <w:rsid w:val="006F082A"/>
    <w:rsid w:val="00711E53"/>
    <w:rsid w:val="007170BD"/>
    <w:rsid w:val="00746AD0"/>
    <w:rsid w:val="00770221"/>
    <w:rsid w:val="00776ABF"/>
    <w:rsid w:val="00783110"/>
    <w:rsid w:val="00792FD7"/>
    <w:rsid w:val="007C3029"/>
    <w:rsid w:val="008104C0"/>
    <w:rsid w:val="008117C2"/>
    <w:rsid w:val="008277CE"/>
    <w:rsid w:val="00852B3A"/>
    <w:rsid w:val="00855E8F"/>
    <w:rsid w:val="008802D0"/>
    <w:rsid w:val="008C26B3"/>
    <w:rsid w:val="008E5C09"/>
    <w:rsid w:val="00905688"/>
    <w:rsid w:val="0091227E"/>
    <w:rsid w:val="00934E48"/>
    <w:rsid w:val="00935488"/>
    <w:rsid w:val="0094672A"/>
    <w:rsid w:val="0096126B"/>
    <w:rsid w:val="00974891"/>
    <w:rsid w:val="00977C7F"/>
    <w:rsid w:val="00980754"/>
    <w:rsid w:val="00995C2F"/>
    <w:rsid w:val="009961AB"/>
    <w:rsid w:val="009A75A2"/>
    <w:rsid w:val="009C75AE"/>
    <w:rsid w:val="009D754E"/>
    <w:rsid w:val="009F289F"/>
    <w:rsid w:val="009F3C71"/>
    <w:rsid w:val="009F4CB2"/>
    <w:rsid w:val="00A01714"/>
    <w:rsid w:val="00A43C5D"/>
    <w:rsid w:val="00A468A9"/>
    <w:rsid w:val="00A500AF"/>
    <w:rsid w:val="00A55CD7"/>
    <w:rsid w:val="00A55E15"/>
    <w:rsid w:val="00A678F5"/>
    <w:rsid w:val="00A728D8"/>
    <w:rsid w:val="00A87DAA"/>
    <w:rsid w:val="00AA4088"/>
    <w:rsid w:val="00AA4578"/>
    <w:rsid w:val="00AB1E68"/>
    <w:rsid w:val="00AB4544"/>
    <w:rsid w:val="00AB6EFC"/>
    <w:rsid w:val="00AE4D14"/>
    <w:rsid w:val="00AF7187"/>
    <w:rsid w:val="00B02C39"/>
    <w:rsid w:val="00B13201"/>
    <w:rsid w:val="00B17549"/>
    <w:rsid w:val="00B17B86"/>
    <w:rsid w:val="00B41B74"/>
    <w:rsid w:val="00B439D7"/>
    <w:rsid w:val="00B445FC"/>
    <w:rsid w:val="00B477F3"/>
    <w:rsid w:val="00B5072B"/>
    <w:rsid w:val="00B55A1F"/>
    <w:rsid w:val="00B5740E"/>
    <w:rsid w:val="00B71C77"/>
    <w:rsid w:val="00B96D08"/>
    <w:rsid w:val="00BB7963"/>
    <w:rsid w:val="00BE4D72"/>
    <w:rsid w:val="00BE709F"/>
    <w:rsid w:val="00BF4FA6"/>
    <w:rsid w:val="00C0382F"/>
    <w:rsid w:val="00C11E0E"/>
    <w:rsid w:val="00C12C33"/>
    <w:rsid w:val="00C15AA2"/>
    <w:rsid w:val="00C24360"/>
    <w:rsid w:val="00C35491"/>
    <w:rsid w:val="00C430B0"/>
    <w:rsid w:val="00C56E54"/>
    <w:rsid w:val="00C6601D"/>
    <w:rsid w:val="00C74BE3"/>
    <w:rsid w:val="00C83D0B"/>
    <w:rsid w:val="00CA69CA"/>
    <w:rsid w:val="00CB1699"/>
    <w:rsid w:val="00CD0374"/>
    <w:rsid w:val="00CE1C3E"/>
    <w:rsid w:val="00CF1E6F"/>
    <w:rsid w:val="00D00312"/>
    <w:rsid w:val="00D53FC7"/>
    <w:rsid w:val="00D558D4"/>
    <w:rsid w:val="00D60D2F"/>
    <w:rsid w:val="00D75632"/>
    <w:rsid w:val="00D85F4E"/>
    <w:rsid w:val="00D8655A"/>
    <w:rsid w:val="00DA0F23"/>
    <w:rsid w:val="00DA4844"/>
    <w:rsid w:val="00DC3515"/>
    <w:rsid w:val="00DC7519"/>
    <w:rsid w:val="00DD1EFB"/>
    <w:rsid w:val="00DD58CC"/>
    <w:rsid w:val="00DD7E1E"/>
    <w:rsid w:val="00DE5C1B"/>
    <w:rsid w:val="00E01DD3"/>
    <w:rsid w:val="00E02DA1"/>
    <w:rsid w:val="00E375A3"/>
    <w:rsid w:val="00E42435"/>
    <w:rsid w:val="00E47BE1"/>
    <w:rsid w:val="00E54F67"/>
    <w:rsid w:val="00E55042"/>
    <w:rsid w:val="00E650D3"/>
    <w:rsid w:val="00E65517"/>
    <w:rsid w:val="00E86B1F"/>
    <w:rsid w:val="00EA528E"/>
    <w:rsid w:val="00EA7A04"/>
    <w:rsid w:val="00EB7727"/>
    <w:rsid w:val="00EC7153"/>
    <w:rsid w:val="00ED13EF"/>
    <w:rsid w:val="00EE6453"/>
    <w:rsid w:val="00F0580E"/>
    <w:rsid w:val="00F43462"/>
    <w:rsid w:val="00F74585"/>
    <w:rsid w:val="00F77316"/>
    <w:rsid w:val="00F80AC7"/>
    <w:rsid w:val="00F82D45"/>
    <w:rsid w:val="00F94957"/>
    <w:rsid w:val="00FA036C"/>
    <w:rsid w:val="00FA03F6"/>
    <w:rsid w:val="00FA2041"/>
    <w:rsid w:val="00FB2BCD"/>
    <w:rsid w:val="00FC0C3E"/>
    <w:rsid w:val="00FC32FD"/>
    <w:rsid w:val="00FD09AF"/>
    <w:rsid w:val="00FD3297"/>
    <w:rsid w:val="00FF0F2A"/>
    <w:rsid w:val="00FF4E2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C5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4544"/>
    <w:rPr>
      <w:rFonts w:ascii="Frutiger 45 Light" w:eastAsia="Frutiger 45 Light" w:hAnsi="Frutiger 45 Light" w:cs="Frutiger 45 Light"/>
      <w:color w:val="000000"/>
      <w:u w:color="000000"/>
    </w:rPr>
  </w:style>
  <w:style w:type="paragraph" w:styleId="Heading1">
    <w:name w:val="heading 1"/>
    <w:next w:val="Normal"/>
    <w:rsid w:val="00AB4544"/>
    <w:pPr>
      <w:keepNext/>
      <w:outlineLvl w:val="0"/>
    </w:pPr>
    <w:rPr>
      <w:rFonts w:ascii="Frutiger 45 Light" w:eastAsia="Frutiger 45 Light" w:hAnsi="Frutiger 45 Light" w:cs="Frutiger 45 Light"/>
      <w:b/>
      <w:bCs/>
      <w:color w:val="000000"/>
      <w:u w:color="000000"/>
    </w:rPr>
  </w:style>
  <w:style w:type="paragraph" w:styleId="Heading2">
    <w:name w:val="heading 2"/>
    <w:next w:val="Normal"/>
    <w:rsid w:val="00AB4544"/>
    <w:pPr>
      <w:keepNext/>
      <w:outlineLvl w:val="1"/>
    </w:pPr>
    <w:rPr>
      <w:rFonts w:ascii="Frutiger 45 Light" w:eastAsia="Frutiger 45 Light" w:hAnsi="Frutiger 45 Light" w:cs="Frutiger 45 Light"/>
      <w:b/>
      <w:bCs/>
      <w:color w:val="000000"/>
      <w:sz w:val="22"/>
      <w:szCs w:val="22"/>
      <w:u w:color="000000"/>
    </w:rPr>
  </w:style>
  <w:style w:type="paragraph" w:styleId="Heading3">
    <w:name w:val="heading 3"/>
    <w:basedOn w:val="Normal"/>
    <w:next w:val="Normal"/>
    <w:link w:val="Heading3Char"/>
    <w:unhideWhenUsed/>
    <w:qFormat/>
    <w:rsid w:val="009C75AE"/>
    <w:pPr>
      <w:keepNext/>
      <w:keepLines/>
      <w:spacing w:before="200"/>
      <w:outlineLvl w:val="2"/>
    </w:pPr>
    <w:rPr>
      <w:rFonts w:asciiTheme="majorHAnsi" w:eastAsiaTheme="majorEastAsia" w:hAnsiTheme="majorHAnsi" w:cstheme="majorBidi"/>
      <w:b/>
      <w:bCs/>
      <w:color w:val="499BC9" w:themeColor="accent1"/>
    </w:rPr>
  </w:style>
  <w:style w:type="paragraph" w:styleId="Heading5">
    <w:name w:val="heading 5"/>
    <w:next w:val="Normal"/>
    <w:rsid w:val="00AB4544"/>
    <w:pPr>
      <w:keepNext/>
      <w:outlineLvl w:val="4"/>
    </w:pPr>
    <w:rPr>
      <w:rFonts w:ascii="Tahoma" w:eastAsia="Tahoma" w:hAnsi="Tahoma" w:cs="Tahoma"/>
      <w:b/>
      <w:bCs/>
      <w:color w:val="000000"/>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4544"/>
    <w:rPr>
      <w:u w:val="single"/>
    </w:rPr>
  </w:style>
  <w:style w:type="paragraph" w:customStyle="1" w:styleId="HeaderFooter">
    <w:name w:val="Header &amp; Footer"/>
    <w:rsid w:val="00AB4544"/>
    <w:pPr>
      <w:tabs>
        <w:tab w:val="right" w:pos="9020"/>
      </w:tabs>
    </w:pPr>
    <w:rPr>
      <w:rFonts w:ascii="Helvetica" w:hAnsi="Arial Unicode MS" w:cs="Arial Unicode MS"/>
      <w:color w:val="000000"/>
      <w:sz w:val="24"/>
      <w:szCs w:val="24"/>
    </w:rPr>
  </w:style>
  <w:style w:type="paragraph" w:styleId="Footer">
    <w:name w:val="footer"/>
    <w:link w:val="FooterChar"/>
    <w:uiPriority w:val="99"/>
    <w:rsid w:val="00AB4544"/>
    <w:pPr>
      <w:tabs>
        <w:tab w:val="center" w:pos="4153"/>
        <w:tab w:val="right" w:pos="8306"/>
      </w:tabs>
    </w:pPr>
    <w:rPr>
      <w:rFonts w:ascii="Frutiger 45 Light" w:eastAsia="Frutiger 45 Light" w:hAnsi="Frutiger 45 Light" w:cs="Frutiger 45 Light"/>
      <w:color w:val="000000"/>
      <w:u w:color="000000"/>
    </w:rPr>
  </w:style>
  <w:style w:type="numbering" w:customStyle="1" w:styleId="List0">
    <w:name w:val="List 0"/>
    <w:basedOn w:val="ImportedStyle1"/>
    <w:rsid w:val="00AB4544"/>
    <w:pPr>
      <w:numPr>
        <w:numId w:val="1"/>
      </w:numPr>
    </w:pPr>
  </w:style>
  <w:style w:type="numbering" w:customStyle="1" w:styleId="ImportedStyle1">
    <w:name w:val="Imported Style 1"/>
    <w:rsid w:val="00AB4544"/>
  </w:style>
  <w:style w:type="paragraph" w:customStyle="1" w:styleId="yiv356036198msonormal">
    <w:name w:val="yiv356036198msonormal"/>
    <w:rsid w:val="00AB4544"/>
    <w:rPr>
      <w:rFonts w:ascii="Times" w:hAnsi="Arial Unicode MS" w:cs="Arial Unicode MS"/>
      <w:color w:val="000000"/>
      <w:u w:color="000000"/>
    </w:rPr>
  </w:style>
  <w:style w:type="numbering" w:customStyle="1" w:styleId="List1">
    <w:name w:val="List 1"/>
    <w:basedOn w:val="ImportedStyle2"/>
    <w:rsid w:val="00AB4544"/>
    <w:pPr>
      <w:numPr>
        <w:numId w:val="2"/>
      </w:numPr>
    </w:pPr>
  </w:style>
  <w:style w:type="numbering" w:customStyle="1" w:styleId="ImportedStyle2">
    <w:name w:val="Imported Style 2"/>
    <w:rsid w:val="00AB4544"/>
  </w:style>
  <w:style w:type="paragraph" w:customStyle="1" w:styleId="ColorfulList-Accent11">
    <w:name w:val="Colorful List - Accent 11"/>
    <w:rsid w:val="00AB4544"/>
    <w:pPr>
      <w:ind w:left="720"/>
    </w:pPr>
    <w:rPr>
      <w:rFonts w:eastAsia="Times New Roman"/>
      <w:color w:val="000000"/>
      <w:sz w:val="24"/>
      <w:szCs w:val="24"/>
      <w:u w:color="000000"/>
    </w:rPr>
  </w:style>
  <w:style w:type="numbering" w:customStyle="1" w:styleId="List21">
    <w:name w:val="List 21"/>
    <w:basedOn w:val="ImportedStyle3"/>
    <w:rsid w:val="00AB4544"/>
    <w:pPr>
      <w:numPr>
        <w:numId w:val="3"/>
      </w:numPr>
    </w:pPr>
  </w:style>
  <w:style w:type="numbering" w:customStyle="1" w:styleId="ImportedStyle3">
    <w:name w:val="Imported Style 3"/>
    <w:rsid w:val="00AB4544"/>
  </w:style>
  <w:style w:type="numbering" w:customStyle="1" w:styleId="List31">
    <w:name w:val="List 31"/>
    <w:basedOn w:val="ImportedStyle4"/>
    <w:rsid w:val="00AB4544"/>
    <w:pPr>
      <w:numPr>
        <w:numId w:val="5"/>
      </w:numPr>
    </w:pPr>
  </w:style>
  <w:style w:type="numbering" w:customStyle="1" w:styleId="ImportedStyle4">
    <w:name w:val="Imported Style 4"/>
    <w:rsid w:val="00AB4544"/>
  </w:style>
  <w:style w:type="numbering" w:customStyle="1" w:styleId="List41">
    <w:name w:val="List 41"/>
    <w:basedOn w:val="ImportedStyle40"/>
    <w:rsid w:val="00AB4544"/>
    <w:pPr>
      <w:numPr>
        <w:numId w:val="4"/>
      </w:numPr>
    </w:pPr>
  </w:style>
  <w:style w:type="numbering" w:customStyle="1" w:styleId="ImportedStyle40">
    <w:name w:val="Imported Style 4.0"/>
    <w:rsid w:val="00AB4544"/>
  </w:style>
  <w:style w:type="numbering" w:customStyle="1" w:styleId="List51">
    <w:name w:val="List 51"/>
    <w:basedOn w:val="ImportedStyle5"/>
    <w:rsid w:val="00AB4544"/>
    <w:pPr>
      <w:numPr>
        <w:numId w:val="6"/>
      </w:numPr>
    </w:pPr>
  </w:style>
  <w:style w:type="numbering" w:customStyle="1" w:styleId="ImportedStyle5">
    <w:name w:val="Imported Style 5"/>
    <w:rsid w:val="00AB4544"/>
  </w:style>
  <w:style w:type="numbering" w:customStyle="1" w:styleId="List6">
    <w:name w:val="List 6"/>
    <w:basedOn w:val="ImportedStyle50"/>
    <w:rsid w:val="00AB4544"/>
    <w:pPr>
      <w:numPr>
        <w:numId w:val="7"/>
      </w:numPr>
    </w:pPr>
  </w:style>
  <w:style w:type="numbering" w:customStyle="1" w:styleId="ImportedStyle50">
    <w:name w:val="Imported Style 5.0"/>
    <w:rsid w:val="00AB4544"/>
  </w:style>
  <w:style w:type="paragraph" w:styleId="BodyText">
    <w:name w:val="Body Text"/>
    <w:link w:val="BodyTextChar"/>
    <w:uiPriority w:val="99"/>
    <w:rsid w:val="00AB4544"/>
    <w:rPr>
      <w:rFonts w:ascii="Frutiger 45 Light" w:eastAsia="Frutiger 45 Light" w:hAnsi="Frutiger 45 Light" w:cs="Frutiger 45 Light"/>
      <w:color w:val="000000"/>
      <w:sz w:val="22"/>
      <w:szCs w:val="22"/>
      <w:u w:color="000000"/>
    </w:rPr>
  </w:style>
  <w:style w:type="numbering" w:customStyle="1" w:styleId="List7">
    <w:name w:val="List 7"/>
    <w:basedOn w:val="ImportedStyle6"/>
    <w:rsid w:val="00AB4544"/>
    <w:pPr>
      <w:numPr>
        <w:numId w:val="8"/>
      </w:numPr>
    </w:pPr>
  </w:style>
  <w:style w:type="numbering" w:customStyle="1" w:styleId="ImportedStyle6">
    <w:name w:val="Imported Style 6"/>
    <w:rsid w:val="00AB4544"/>
  </w:style>
  <w:style w:type="paragraph" w:styleId="BodyText3">
    <w:name w:val="Body Text 3"/>
    <w:rsid w:val="00AB4544"/>
    <w:pPr>
      <w:jc w:val="both"/>
    </w:pPr>
    <w:rPr>
      <w:rFonts w:ascii="Tahoma" w:hAnsi="Arial Unicode MS" w:cs="Arial Unicode MS"/>
      <w:color w:val="000000"/>
      <w:sz w:val="22"/>
      <w:szCs w:val="22"/>
      <w:u w:color="000000"/>
    </w:rPr>
  </w:style>
  <w:style w:type="paragraph" w:styleId="BodyText2">
    <w:name w:val="Body Text 2"/>
    <w:link w:val="BodyText2Char"/>
    <w:rsid w:val="00AB4544"/>
    <w:rPr>
      <w:rFonts w:ascii="Tahoma" w:eastAsia="Tahoma" w:hAnsi="Tahoma" w:cs="Tahoma"/>
      <w:color w:val="000000"/>
      <w:sz w:val="22"/>
      <w:szCs w:val="22"/>
      <w:u w:color="000000"/>
    </w:rPr>
  </w:style>
  <w:style w:type="numbering" w:customStyle="1" w:styleId="List8">
    <w:name w:val="List 8"/>
    <w:basedOn w:val="ImportedStyle7"/>
    <w:rsid w:val="00AB4544"/>
    <w:pPr>
      <w:numPr>
        <w:numId w:val="9"/>
      </w:numPr>
    </w:pPr>
  </w:style>
  <w:style w:type="numbering" w:customStyle="1" w:styleId="ImportedStyle7">
    <w:name w:val="Imported Style 7"/>
    <w:rsid w:val="00AB4544"/>
  </w:style>
  <w:style w:type="numbering" w:customStyle="1" w:styleId="List9">
    <w:name w:val="List 9"/>
    <w:basedOn w:val="ImportedStyle8"/>
    <w:rsid w:val="00AB4544"/>
    <w:pPr>
      <w:numPr>
        <w:numId w:val="10"/>
      </w:numPr>
    </w:pPr>
  </w:style>
  <w:style w:type="numbering" w:customStyle="1" w:styleId="ImportedStyle8">
    <w:name w:val="Imported Style 8"/>
    <w:rsid w:val="00AB4544"/>
  </w:style>
  <w:style w:type="numbering" w:customStyle="1" w:styleId="List10">
    <w:name w:val="List 10"/>
    <w:basedOn w:val="ImportedStyle8"/>
    <w:rsid w:val="00AB4544"/>
    <w:pPr>
      <w:numPr>
        <w:numId w:val="11"/>
      </w:numPr>
    </w:pPr>
  </w:style>
  <w:style w:type="numbering" w:customStyle="1" w:styleId="List11">
    <w:name w:val="List 11"/>
    <w:basedOn w:val="ImportedStyle9"/>
    <w:rsid w:val="00AB4544"/>
    <w:pPr>
      <w:numPr>
        <w:numId w:val="13"/>
      </w:numPr>
    </w:pPr>
  </w:style>
  <w:style w:type="numbering" w:customStyle="1" w:styleId="ImportedStyle9">
    <w:name w:val="Imported Style 9"/>
    <w:rsid w:val="00AB4544"/>
  </w:style>
  <w:style w:type="numbering" w:customStyle="1" w:styleId="List12">
    <w:name w:val="List 12"/>
    <w:basedOn w:val="ImportedStyle9"/>
    <w:rsid w:val="00AB4544"/>
    <w:pPr>
      <w:numPr>
        <w:numId w:val="12"/>
      </w:numPr>
    </w:pPr>
  </w:style>
  <w:style w:type="paragraph" w:styleId="ListParagraph">
    <w:name w:val="List Paragraph"/>
    <w:basedOn w:val="Normal"/>
    <w:uiPriority w:val="34"/>
    <w:qFormat/>
    <w:rsid w:val="00C11E0E"/>
    <w:pPr>
      <w:ind w:left="720"/>
      <w:contextualSpacing/>
    </w:pPr>
  </w:style>
  <w:style w:type="paragraph" w:styleId="Header">
    <w:name w:val="header"/>
    <w:basedOn w:val="Normal"/>
    <w:link w:val="HeaderChar"/>
    <w:uiPriority w:val="99"/>
    <w:rsid w:val="003A0B0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cs="Times New Roman"/>
      <w:color w:val="auto"/>
      <w:bdr w:val="none" w:sz="0" w:space="0" w:color="auto"/>
    </w:rPr>
  </w:style>
  <w:style w:type="character" w:customStyle="1" w:styleId="HeaderChar">
    <w:name w:val="Header Char"/>
    <w:basedOn w:val="DefaultParagraphFont"/>
    <w:link w:val="Header"/>
    <w:uiPriority w:val="99"/>
    <w:rsid w:val="003A0B06"/>
    <w:rPr>
      <w:rFonts w:ascii="Frutiger 45 Light" w:eastAsia="Times New Roman" w:hAnsi="Frutiger 45 Light"/>
      <w:bdr w:val="none" w:sz="0" w:space="0" w:color="auto"/>
    </w:rPr>
  </w:style>
  <w:style w:type="paragraph" w:styleId="BalloonText">
    <w:name w:val="Balloon Text"/>
    <w:basedOn w:val="Normal"/>
    <w:link w:val="BalloonTextChar"/>
    <w:uiPriority w:val="99"/>
    <w:semiHidden/>
    <w:unhideWhenUsed/>
    <w:rsid w:val="00852B3A"/>
    <w:rPr>
      <w:rFonts w:ascii="Tahoma" w:hAnsi="Tahoma" w:cs="Tahoma"/>
      <w:sz w:val="16"/>
      <w:szCs w:val="16"/>
    </w:rPr>
  </w:style>
  <w:style w:type="character" w:customStyle="1" w:styleId="BalloonTextChar">
    <w:name w:val="Balloon Text Char"/>
    <w:basedOn w:val="DefaultParagraphFont"/>
    <w:link w:val="BalloonText"/>
    <w:uiPriority w:val="99"/>
    <w:semiHidden/>
    <w:rsid w:val="00852B3A"/>
    <w:rPr>
      <w:rFonts w:ascii="Tahoma" w:eastAsia="Frutiger 45 Light" w:hAnsi="Tahoma" w:cs="Tahoma"/>
      <w:color w:val="000000"/>
      <w:sz w:val="16"/>
      <w:szCs w:val="16"/>
      <w:u w:color="000000"/>
    </w:rPr>
  </w:style>
  <w:style w:type="character" w:customStyle="1" w:styleId="Heading3Char">
    <w:name w:val="Heading 3 Char"/>
    <w:basedOn w:val="DefaultParagraphFont"/>
    <w:link w:val="Heading3"/>
    <w:rsid w:val="009C75AE"/>
    <w:rPr>
      <w:rFonts w:asciiTheme="majorHAnsi" w:eastAsiaTheme="majorEastAsia" w:hAnsiTheme="majorHAnsi" w:cstheme="majorBidi"/>
      <w:b/>
      <w:bCs/>
      <w:color w:val="499BC9" w:themeColor="accent1"/>
      <w:u w:color="000000"/>
    </w:rPr>
  </w:style>
  <w:style w:type="character" w:customStyle="1" w:styleId="FooterChar">
    <w:name w:val="Footer Char"/>
    <w:basedOn w:val="DefaultParagraphFont"/>
    <w:link w:val="Footer"/>
    <w:uiPriority w:val="99"/>
    <w:rsid w:val="009C75AE"/>
    <w:rPr>
      <w:rFonts w:ascii="Frutiger 45 Light" w:eastAsia="Frutiger 45 Light" w:hAnsi="Frutiger 45 Light" w:cs="Frutiger 45 Light"/>
      <w:color w:val="000000"/>
      <w:u w:color="000000"/>
    </w:rPr>
  </w:style>
  <w:style w:type="paragraph" w:customStyle="1" w:styleId="Body">
    <w:name w:val="Body"/>
    <w:rsid w:val="009C75AE"/>
    <w:rPr>
      <w:rFonts w:hAnsi="Arial Unicode MS" w:cs="Arial Unicode MS"/>
      <w:color w:val="000000"/>
      <w:sz w:val="24"/>
      <w:szCs w:val="24"/>
      <w:u w:color="000000"/>
      <w:lang w:eastAsia="en-GB"/>
    </w:rPr>
  </w:style>
  <w:style w:type="character" w:customStyle="1" w:styleId="BodyText2Char">
    <w:name w:val="Body Text 2 Char"/>
    <w:basedOn w:val="DefaultParagraphFont"/>
    <w:link w:val="BodyText2"/>
    <w:rsid w:val="009C75AE"/>
    <w:rPr>
      <w:rFonts w:ascii="Tahoma" w:eastAsia="Tahoma" w:hAnsi="Tahoma" w:cs="Tahoma"/>
      <w:color w:val="000000"/>
      <w:sz w:val="22"/>
      <w:szCs w:val="22"/>
      <w:u w:color="000000"/>
    </w:rPr>
  </w:style>
  <w:style w:type="table" w:styleId="TableGrid">
    <w:name w:val="Table Grid"/>
    <w:basedOn w:val="TableNormal"/>
    <w:uiPriority w:val="39"/>
    <w:rsid w:val="009C75A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99"/>
    <w:rsid w:val="009C75AE"/>
    <w:rPr>
      <w:rFonts w:ascii="Frutiger 45 Light" w:eastAsia="Frutiger 45 Light" w:hAnsi="Frutiger 45 Light" w:cs="Frutiger 45 Light"/>
      <w:color w:val="000000"/>
      <w:sz w:val="22"/>
      <w:szCs w:val="22"/>
      <w:u w:color="000000"/>
    </w:rPr>
  </w:style>
  <w:style w:type="paragraph" w:customStyle="1" w:styleId="Default">
    <w:name w:val="Default"/>
    <w:rsid w:val="000932E6"/>
    <w:rPr>
      <w:rFonts w:ascii="Arial" w:hAnsi="Arial Unicode MS" w:cs="Arial Unicode MS"/>
      <w:color w:val="000000"/>
      <w:sz w:val="24"/>
      <w:szCs w:val="24"/>
      <w:u w:color="000000"/>
      <w:lang w:eastAsia="en-GB"/>
    </w:rPr>
  </w:style>
  <w:style w:type="paragraph" w:styleId="Revision">
    <w:name w:val="Revision"/>
    <w:hidden/>
    <w:uiPriority w:val="99"/>
    <w:semiHidden/>
    <w:rsid w:val="00AF7187"/>
    <w:pPr>
      <w:pBdr>
        <w:top w:val="none" w:sz="0" w:space="0" w:color="auto"/>
        <w:left w:val="none" w:sz="0" w:space="0" w:color="auto"/>
        <w:bottom w:val="none" w:sz="0" w:space="0" w:color="auto"/>
        <w:right w:val="none" w:sz="0" w:space="0" w:color="auto"/>
        <w:between w:val="none" w:sz="0" w:space="0" w:color="auto"/>
        <w:bar w:val="none" w:sz="0" w:color="auto"/>
      </w:pBdr>
    </w:pPr>
    <w:rPr>
      <w:rFonts w:ascii="Frutiger 45 Light" w:eastAsia="Frutiger 45 Light" w:hAnsi="Frutiger 45 Light" w:cs="Frutiger 45 Light"/>
      <w:color w:val="000000"/>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4544"/>
    <w:rPr>
      <w:rFonts w:ascii="Frutiger 45 Light" w:eastAsia="Frutiger 45 Light" w:hAnsi="Frutiger 45 Light" w:cs="Frutiger 45 Light"/>
      <w:color w:val="000000"/>
      <w:u w:color="000000"/>
    </w:rPr>
  </w:style>
  <w:style w:type="paragraph" w:styleId="Heading1">
    <w:name w:val="heading 1"/>
    <w:next w:val="Normal"/>
    <w:rsid w:val="00AB4544"/>
    <w:pPr>
      <w:keepNext/>
      <w:outlineLvl w:val="0"/>
    </w:pPr>
    <w:rPr>
      <w:rFonts w:ascii="Frutiger 45 Light" w:eastAsia="Frutiger 45 Light" w:hAnsi="Frutiger 45 Light" w:cs="Frutiger 45 Light"/>
      <w:b/>
      <w:bCs/>
      <w:color w:val="000000"/>
      <w:u w:color="000000"/>
    </w:rPr>
  </w:style>
  <w:style w:type="paragraph" w:styleId="Heading2">
    <w:name w:val="heading 2"/>
    <w:next w:val="Normal"/>
    <w:rsid w:val="00AB4544"/>
    <w:pPr>
      <w:keepNext/>
      <w:outlineLvl w:val="1"/>
    </w:pPr>
    <w:rPr>
      <w:rFonts w:ascii="Frutiger 45 Light" w:eastAsia="Frutiger 45 Light" w:hAnsi="Frutiger 45 Light" w:cs="Frutiger 45 Light"/>
      <w:b/>
      <w:bCs/>
      <w:color w:val="000000"/>
      <w:sz w:val="22"/>
      <w:szCs w:val="22"/>
      <w:u w:color="000000"/>
    </w:rPr>
  </w:style>
  <w:style w:type="paragraph" w:styleId="Heading3">
    <w:name w:val="heading 3"/>
    <w:basedOn w:val="Normal"/>
    <w:next w:val="Normal"/>
    <w:link w:val="Heading3Char"/>
    <w:unhideWhenUsed/>
    <w:qFormat/>
    <w:rsid w:val="009C75AE"/>
    <w:pPr>
      <w:keepNext/>
      <w:keepLines/>
      <w:spacing w:before="200"/>
      <w:outlineLvl w:val="2"/>
    </w:pPr>
    <w:rPr>
      <w:rFonts w:asciiTheme="majorHAnsi" w:eastAsiaTheme="majorEastAsia" w:hAnsiTheme="majorHAnsi" w:cstheme="majorBidi"/>
      <w:b/>
      <w:bCs/>
      <w:color w:val="499BC9" w:themeColor="accent1"/>
    </w:rPr>
  </w:style>
  <w:style w:type="paragraph" w:styleId="Heading5">
    <w:name w:val="heading 5"/>
    <w:next w:val="Normal"/>
    <w:rsid w:val="00AB4544"/>
    <w:pPr>
      <w:keepNext/>
      <w:outlineLvl w:val="4"/>
    </w:pPr>
    <w:rPr>
      <w:rFonts w:ascii="Tahoma" w:eastAsia="Tahoma" w:hAnsi="Tahoma" w:cs="Tahoma"/>
      <w:b/>
      <w:bCs/>
      <w:color w:val="000000"/>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4544"/>
    <w:rPr>
      <w:u w:val="single"/>
    </w:rPr>
  </w:style>
  <w:style w:type="paragraph" w:customStyle="1" w:styleId="HeaderFooter">
    <w:name w:val="Header &amp; Footer"/>
    <w:rsid w:val="00AB4544"/>
    <w:pPr>
      <w:tabs>
        <w:tab w:val="right" w:pos="9020"/>
      </w:tabs>
    </w:pPr>
    <w:rPr>
      <w:rFonts w:ascii="Helvetica" w:hAnsi="Arial Unicode MS" w:cs="Arial Unicode MS"/>
      <w:color w:val="000000"/>
      <w:sz w:val="24"/>
      <w:szCs w:val="24"/>
    </w:rPr>
  </w:style>
  <w:style w:type="paragraph" w:styleId="Footer">
    <w:name w:val="footer"/>
    <w:link w:val="FooterChar"/>
    <w:uiPriority w:val="99"/>
    <w:rsid w:val="00AB4544"/>
    <w:pPr>
      <w:tabs>
        <w:tab w:val="center" w:pos="4153"/>
        <w:tab w:val="right" w:pos="8306"/>
      </w:tabs>
    </w:pPr>
    <w:rPr>
      <w:rFonts w:ascii="Frutiger 45 Light" w:eastAsia="Frutiger 45 Light" w:hAnsi="Frutiger 45 Light" w:cs="Frutiger 45 Light"/>
      <w:color w:val="000000"/>
      <w:u w:color="000000"/>
    </w:rPr>
  </w:style>
  <w:style w:type="numbering" w:customStyle="1" w:styleId="List0">
    <w:name w:val="List 0"/>
    <w:basedOn w:val="ImportedStyle1"/>
    <w:rsid w:val="00AB4544"/>
    <w:pPr>
      <w:numPr>
        <w:numId w:val="1"/>
      </w:numPr>
    </w:pPr>
  </w:style>
  <w:style w:type="numbering" w:customStyle="1" w:styleId="ImportedStyle1">
    <w:name w:val="Imported Style 1"/>
    <w:rsid w:val="00AB4544"/>
  </w:style>
  <w:style w:type="paragraph" w:customStyle="1" w:styleId="yiv356036198msonormal">
    <w:name w:val="yiv356036198msonormal"/>
    <w:rsid w:val="00AB4544"/>
    <w:rPr>
      <w:rFonts w:ascii="Times" w:hAnsi="Arial Unicode MS" w:cs="Arial Unicode MS"/>
      <w:color w:val="000000"/>
      <w:u w:color="000000"/>
    </w:rPr>
  </w:style>
  <w:style w:type="numbering" w:customStyle="1" w:styleId="List1">
    <w:name w:val="List 1"/>
    <w:basedOn w:val="ImportedStyle2"/>
    <w:rsid w:val="00AB4544"/>
    <w:pPr>
      <w:numPr>
        <w:numId w:val="2"/>
      </w:numPr>
    </w:pPr>
  </w:style>
  <w:style w:type="numbering" w:customStyle="1" w:styleId="ImportedStyle2">
    <w:name w:val="Imported Style 2"/>
    <w:rsid w:val="00AB4544"/>
  </w:style>
  <w:style w:type="paragraph" w:customStyle="1" w:styleId="ColorfulList-Accent11">
    <w:name w:val="Colorful List - Accent 11"/>
    <w:rsid w:val="00AB4544"/>
    <w:pPr>
      <w:ind w:left="720"/>
    </w:pPr>
    <w:rPr>
      <w:rFonts w:eastAsia="Times New Roman"/>
      <w:color w:val="000000"/>
      <w:sz w:val="24"/>
      <w:szCs w:val="24"/>
      <w:u w:color="000000"/>
    </w:rPr>
  </w:style>
  <w:style w:type="numbering" w:customStyle="1" w:styleId="List21">
    <w:name w:val="List 21"/>
    <w:basedOn w:val="ImportedStyle3"/>
    <w:rsid w:val="00AB4544"/>
    <w:pPr>
      <w:numPr>
        <w:numId w:val="3"/>
      </w:numPr>
    </w:pPr>
  </w:style>
  <w:style w:type="numbering" w:customStyle="1" w:styleId="ImportedStyle3">
    <w:name w:val="Imported Style 3"/>
    <w:rsid w:val="00AB4544"/>
  </w:style>
  <w:style w:type="numbering" w:customStyle="1" w:styleId="List31">
    <w:name w:val="List 31"/>
    <w:basedOn w:val="ImportedStyle4"/>
    <w:rsid w:val="00AB4544"/>
    <w:pPr>
      <w:numPr>
        <w:numId w:val="5"/>
      </w:numPr>
    </w:pPr>
  </w:style>
  <w:style w:type="numbering" w:customStyle="1" w:styleId="ImportedStyle4">
    <w:name w:val="Imported Style 4"/>
    <w:rsid w:val="00AB4544"/>
  </w:style>
  <w:style w:type="numbering" w:customStyle="1" w:styleId="List41">
    <w:name w:val="List 41"/>
    <w:basedOn w:val="ImportedStyle40"/>
    <w:rsid w:val="00AB4544"/>
    <w:pPr>
      <w:numPr>
        <w:numId w:val="4"/>
      </w:numPr>
    </w:pPr>
  </w:style>
  <w:style w:type="numbering" w:customStyle="1" w:styleId="ImportedStyle40">
    <w:name w:val="Imported Style 4.0"/>
    <w:rsid w:val="00AB4544"/>
  </w:style>
  <w:style w:type="numbering" w:customStyle="1" w:styleId="List51">
    <w:name w:val="List 51"/>
    <w:basedOn w:val="ImportedStyle5"/>
    <w:rsid w:val="00AB4544"/>
    <w:pPr>
      <w:numPr>
        <w:numId w:val="6"/>
      </w:numPr>
    </w:pPr>
  </w:style>
  <w:style w:type="numbering" w:customStyle="1" w:styleId="ImportedStyle5">
    <w:name w:val="Imported Style 5"/>
    <w:rsid w:val="00AB4544"/>
  </w:style>
  <w:style w:type="numbering" w:customStyle="1" w:styleId="List6">
    <w:name w:val="List 6"/>
    <w:basedOn w:val="ImportedStyle50"/>
    <w:rsid w:val="00AB4544"/>
    <w:pPr>
      <w:numPr>
        <w:numId w:val="7"/>
      </w:numPr>
    </w:pPr>
  </w:style>
  <w:style w:type="numbering" w:customStyle="1" w:styleId="ImportedStyle50">
    <w:name w:val="Imported Style 5.0"/>
    <w:rsid w:val="00AB4544"/>
  </w:style>
  <w:style w:type="paragraph" w:styleId="BodyText">
    <w:name w:val="Body Text"/>
    <w:link w:val="BodyTextChar"/>
    <w:uiPriority w:val="99"/>
    <w:rsid w:val="00AB4544"/>
    <w:rPr>
      <w:rFonts w:ascii="Frutiger 45 Light" w:eastAsia="Frutiger 45 Light" w:hAnsi="Frutiger 45 Light" w:cs="Frutiger 45 Light"/>
      <w:color w:val="000000"/>
      <w:sz w:val="22"/>
      <w:szCs w:val="22"/>
      <w:u w:color="000000"/>
    </w:rPr>
  </w:style>
  <w:style w:type="numbering" w:customStyle="1" w:styleId="List7">
    <w:name w:val="List 7"/>
    <w:basedOn w:val="ImportedStyle6"/>
    <w:rsid w:val="00AB4544"/>
    <w:pPr>
      <w:numPr>
        <w:numId w:val="8"/>
      </w:numPr>
    </w:pPr>
  </w:style>
  <w:style w:type="numbering" w:customStyle="1" w:styleId="ImportedStyle6">
    <w:name w:val="Imported Style 6"/>
    <w:rsid w:val="00AB4544"/>
  </w:style>
  <w:style w:type="paragraph" w:styleId="BodyText3">
    <w:name w:val="Body Text 3"/>
    <w:rsid w:val="00AB4544"/>
    <w:pPr>
      <w:jc w:val="both"/>
    </w:pPr>
    <w:rPr>
      <w:rFonts w:ascii="Tahoma" w:hAnsi="Arial Unicode MS" w:cs="Arial Unicode MS"/>
      <w:color w:val="000000"/>
      <w:sz w:val="22"/>
      <w:szCs w:val="22"/>
      <w:u w:color="000000"/>
    </w:rPr>
  </w:style>
  <w:style w:type="paragraph" w:styleId="BodyText2">
    <w:name w:val="Body Text 2"/>
    <w:link w:val="BodyText2Char"/>
    <w:rsid w:val="00AB4544"/>
    <w:rPr>
      <w:rFonts w:ascii="Tahoma" w:eastAsia="Tahoma" w:hAnsi="Tahoma" w:cs="Tahoma"/>
      <w:color w:val="000000"/>
      <w:sz w:val="22"/>
      <w:szCs w:val="22"/>
      <w:u w:color="000000"/>
    </w:rPr>
  </w:style>
  <w:style w:type="numbering" w:customStyle="1" w:styleId="List8">
    <w:name w:val="List 8"/>
    <w:basedOn w:val="ImportedStyle7"/>
    <w:rsid w:val="00AB4544"/>
    <w:pPr>
      <w:numPr>
        <w:numId w:val="9"/>
      </w:numPr>
    </w:pPr>
  </w:style>
  <w:style w:type="numbering" w:customStyle="1" w:styleId="ImportedStyle7">
    <w:name w:val="Imported Style 7"/>
    <w:rsid w:val="00AB4544"/>
  </w:style>
  <w:style w:type="numbering" w:customStyle="1" w:styleId="List9">
    <w:name w:val="List 9"/>
    <w:basedOn w:val="ImportedStyle8"/>
    <w:rsid w:val="00AB4544"/>
    <w:pPr>
      <w:numPr>
        <w:numId w:val="10"/>
      </w:numPr>
    </w:pPr>
  </w:style>
  <w:style w:type="numbering" w:customStyle="1" w:styleId="ImportedStyle8">
    <w:name w:val="Imported Style 8"/>
    <w:rsid w:val="00AB4544"/>
  </w:style>
  <w:style w:type="numbering" w:customStyle="1" w:styleId="List10">
    <w:name w:val="List 10"/>
    <w:basedOn w:val="ImportedStyle8"/>
    <w:rsid w:val="00AB4544"/>
    <w:pPr>
      <w:numPr>
        <w:numId w:val="11"/>
      </w:numPr>
    </w:pPr>
  </w:style>
  <w:style w:type="numbering" w:customStyle="1" w:styleId="List11">
    <w:name w:val="List 11"/>
    <w:basedOn w:val="ImportedStyle9"/>
    <w:rsid w:val="00AB4544"/>
    <w:pPr>
      <w:numPr>
        <w:numId w:val="13"/>
      </w:numPr>
    </w:pPr>
  </w:style>
  <w:style w:type="numbering" w:customStyle="1" w:styleId="ImportedStyle9">
    <w:name w:val="Imported Style 9"/>
    <w:rsid w:val="00AB4544"/>
  </w:style>
  <w:style w:type="numbering" w:customStyle="1" w:styleId="List12">
    <w:name w:val="List 12"/>
    <w:basedOn w:val="ImportedStyle9"/>
    <w:rsid w:val="00AB4544"/>
    <w:pPr>
      <w:numPr>
        <w:numId w:val="12"/>
      </w:numPr>
    </w:pPr>
  </w:style>
  <w:style w:type="paragraph" w:styleId="ListParagraph">
    <w:name w:val="List Paragraph"/>
    <w:basedOn w:val="Normal"/>
    <w:uiPriority w:val="34"/>
    <w:qFormat/>
    <w:rsid w:val="00C11E0E"/>
    <w:pPr>
      <w:ind w:left="720"/>
      <w:contextualSpacing/>
    </w:pPr>
  </w:style>
  <w:style w:type="paragraph" w:styleId="Header">
    <w:name w:val="header"/>
    <w:basedOn w:val="Normal"/>
    <w:link w:val="HeaderChar"/>
    <w:uiPriority w:val="99"/>
    <w:rsid w:val="003A0B0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cs="Times New Roman"/>
      <w:color w:val="auto"/>
      <w:bdr w:val="none" w:sz="0" w:space="0" w:color="auto"/>
    </w:rPr>
  </w:style>
  <w:style w:type="character" w:customStyle="1" w:styleId="HeaderChar">
    <w:name w:val="Header Char"/>
    <w:basedOn w:val="DefaultParagraphFont"/>
    <w:link w:val="Header"/>
    <w:uiPriority w:val="99"/>
    <w:rsid w:val="003A0B06"/>
    <w:rPr>
      <w:rFonts w:ascii="Frutiger 45 Light" w:eastAsia="Times New Roman" w:hAnsi="Frutiger 45 Light"/>
      <w:bdr w:val="none" w:sz="0" w:space="0" w:color="auto"/>
    </w:rPr>
  </w:style>
  <w:style w:type="paragraph" w:styleId="BalloonText">
    <w:name w:val="Balloon Text"/>
    <w:basedOn w:val="Normal"/>
    <w:link w:val="BalloonTextChar"/>
    <w:uiPriority w:val="99"/>
    <w:semiHidden/>
    <w:unhideWhenUsed/>
    <w:rsid w:val="00852B3A"/>
    <w:rPr>
      <w:rFonts w:ascii="Tahoma" w:hAnsi="Tahoma" w:cs="Tahoma"/>
      <w:sz w:val="16"/>
      <w:szCs w:val="16"/>
    </w:rPr>
  </w:style>
  <w:style w:type="character" w:customStyle="1" w:styleId="BalloonTextChar">
    <w:name w:val="Balloon Text Char"/>
    <w:basedOn w:val="DefaultParagraphFont"/>
    <w:link w:val="BalloonText"/>
    <w:uiPriority w:val="99"/>
    <w:semiHidden/>
    <w:rsid w:val="00852B3A"/>
    <w:rPr>
      <w:rFonts w:ascii="Tahoma" w:eastAsia="Frutiger 45 Light" w:hAnsi="Tahoma" w:cs="Tahoma"/>
      <w:color w:val="000000"/>
      <w:sz w:val="16"/>
      <w:szCs w:val="16"/>
      <w:u w:color="000000"/>
    </w:rPr>
  </w:style>
  <w:style w:type="character" w:customStyle="1" w:styleId="Heading3Char">
    <w:name w:val="Heading 3 Char"/>
    <w:basedOn w:val="DefaultParagraphFont"/>
    <w:link w:val="Heading3"/>
    <w:rsid w:val="009C75AE"/>
    <w:rPr>
      <w:rFonts w:asciiTheme="majorHAnsi" w:eastAsiaTheme="majorEastAsia" w:hAnsiTheme="majorHAnsi" w:cstheme="majorBidi"/>
      <w:b/>
      <w:bCs/>
      <w:color w:val="499BC9" w:themeColor="accent1"/>
      <w:u w:color="000000"/>
    </w:rPr>
  </w:style>
  <w:style w:type="character" w:customStyle="1" w:styleId="FooterChar">
    <w:name w:val="Footer Char"/>
    <w:basedOn w:val="DefaultParagraphFont"/>
    <w:link w:val="Footer"/>
    <w:uiPriority w:val="99"/>
    <w:rsid w:val="009C75AE"/>
    <w:rPr>
      <w:rFonts w:ascii="Frutiger 45 Light" w:eastAsia="Frutiger 45 Light" w:hAnsi="Frutiger 45 Light" w:cs="Frutiger 45 Light"/>
      <w:color w:val="000000"/>
      <w:u w:color="000000"/>
    </w:rPr>
  </w:style>
  <w:style w:type="paragraph" w:customStyle="1" w:styleId="Body">
    <w:name w:val="Body"/>
    <w:rsid w:val="009C75AE"/>
    <w:rPr>
      <w:rFonts w:hAnsi="Arial Unicode MS" w:cs="Arial Unicode MS"/>
      <w:color w:val="000000"/>
      <w:sz w:val="24"/>
      <w:szCs w:val="24"/>
      <w:u w:color="000000"/>
      <w:lang w:eastAsia="en-GB"/>
    </w:rPr>
  </w:style>
  <w:style w:type="character" w:customStyle="1" w:styleId="BodyText2Char">
    <w:name w:val="Body Text 2 Char"/>
    <w:basedOn w:val="DefaultParagraphFont"/>
    <w:link w:val="BodyText2"/>
    <w:rsid w:val="009C75AE"/>
    <w:rPr>
      <w:rFonts w:ascii="Tahoma" w:eastAsia="Tahoma" w:hAnsi="Tahoma" w:cs="Tahoma"/>
      <w:color w:val="000000"/>
      <w:sz w:val="22"/>
      <w:szCs w:val="22"/>
      <w:u w:color="000000"/>
    </w:rPr>
  </w:style>
  <w:style w:type="table" w:styleId="TableGrid">
    <w:name w:val="Table Grid"/>
    <w:basedOn w:val="TableNormal"/>
    <w:uiPriority w:val="39"/>
    <w:rsid w:val="009C75A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99"/>
    <w:rsid w:val="009C75AE"/>
    <w:rPr>
      <w:rFonts w:ascii="Frutiger 45 Light" w:eastAsia="Frutiger 45 Light" w:hAnsi="Frutiger 45 Light" w:cs="Frutiger 45 Light"/>
      <w:color w:val="000000"/>
      <w:sz w:val="22"/>
      <w:szCs w:val="22"/>
      <w:u w:color="000000"/>
    </w:rPr>
  </w:style>
  <w:style w:type="paragraph" w:customStyle="1" w:styleId="Default">
    <w:name w:val="Default"/>
    <w:rsid w:val="000932E6"/>
    <w:rPr>
      <w:rFonts w:ascii="Arial" w:hAnsi="Arial Unicode MS" w:cs="Arial Unicode MS"/>
      <w:color w:val="000000"/>
      <w:sz w:val="24"/>
      <w:szCs w:val="24"/>
      <w:u w:color="000000"/>
      <w:lang w:eastAsia="en-GB"/>
    </w:rPr>
  </w:style>
  <w:style w:type="paragraph" w:styleId="Revision">
    <w:name w:val="Revision"/>
    <w:hidden/>
    <w:uiPriority w:val="99"/>
    <w:semiHidden/>
    <w:rsid w:val="00AF7187"/>
    <w:pPr>
      <w:pBdr>
        <w:top w:val="none" w:sz="0" w:space="0" w:color="auto"/>
        <w:left w:val="none" w:sz="0" w:space="0" w:color="auto"/>
        <w:bottom w:val="none" w:sz="0" w:space="0" w:color="auto"/>
        <w:right w:val="none" w:sz="0" w:space="0" w:color="auto"/>
        <w:between w:val="none" w:sz="0" w:space="0" w:color="auto"/>
        <w:bar w:val="none" w:sz="0" w:color="auto"/>
      </w:pBdr>
    </w:pPr>
    <w:rPr>
      <w:rFonts w:ascii="Frutiger 45 Light" w:eastAsia="Frutiger 45 Light" w:hAnsi="Frutiger 45 Light" w:cs="Frutiger 45 Light"/>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yperlink" Target="mailto:FSRH@allysondavies-consultant.com" TargetMode="External"/><Relationship Id="rId15" Type="http://schemas.openxmlformats.org/officeDocument/2006/relationships/header" Target="header2.xml"/><Relationship Id="rId16" Type="http://schemas.openxmlformats.org/officeDocument/2006/relationships/hyperlink" Target="http://www.allysondavies-consultant.com/wp-content/uploads/2016/04/EO-form-FSRH.docx" TargetMode="External"/><Relationship Id="rId17" Type="http://schemas.openxmlformats.org/officeDocument/2006/relationships/hyperlink" Target="http://www.allysondavies-consultant.com/wp-content/uploads/2016/04/EO-form-FSRH.docx" TargetMode="External"/><Relationship Id="rId18" Type="http://schemas.openxmlformats.org/officeDocument/2006/relationships/header" Target="header3.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Frutiger 45 Light"/>
            <a:ea typeface="Frutiger 45 Light"/>
            <a:cs typeface="Frutiger 45 Light"/>
            <a:sym typeface="Frutiger 45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B82A-9856-EC47-BF90-9E2B7E28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3874</Words>
  <Characters>22084</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WPS</Company>
  <LinksUpToDate>false</LinksUpToDate>
  <CharactersWithSpaces>25907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Keiran Goddard</dc:creator>
  <cp:lastModifiedBy>Tati Howell</cp:lastModifiedBy>
  <cp:revision>3</cp:revision>
  <cp:lastPrinted>2016-04-26T12:32:00Z</cp:lastPrinted>
  <dcterms:created xsi:type="dcterms:W3CDTF">2016-04-28T16:31:00Z</dcterms:created>
  <dcterms:modified xsi:type="dcterms:W3CDTF">2016-04-29T15:50:00Z</dcterms:modified>
</cp:coreProperties>
</file>